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63" w:rsidRPr="00494163" w:rsidRDefault="00494163" w:rsidP="00494163">
      <w:pPr>
        <w:pStyle w:val="a3"/>
        <w:contextualSpacing/>
        <w:jc w:val="center"/>
        <w:rPr>
          <w:b/>
          <w:bCs/>
          <w:sz w:val="26"/>
          <w:szCs w:val="26"/>
        </w:rPr>
      </w:pPr>
      <w:r w:rsidRPr="00494163">
        <w:rPr>
          <w:b/>
          <w:bCs/>
          <w:sz w:val="26"/>
          <w:szCs w:val="26"/>
        </w:rPr>
        <w:t>МИНИСТЕРСТВО ПРОСВЕЩЕНИЯ РОССИЙСКОЙ ФЕДЕРАЦИИ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  <w:r w:rsidRPr="00494163">
        <w:rPr>
          <w:sz w:val="26"/>
          <w:szCs w:val="26"/>
        </w:rPr>
        <w:t>Министерство образования Омской области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  <w:r w:rsidRPr="00494163">
        <w:rPr>
          <w:sz w:val="26"/>
          <w:szCs w:val="26"/>
        </w:rPr>
        <w:t>Комитет по образованию Омского муниципального района</w:t>
      </w:r>
    </w:p>
    <w:p w:rsidR="00494163" w:rsidRDefault="00494163" w:rsidP="00494163">
      <w:pPr>
        <w:pStyle w:val="a3"/>
        <w:contextualSpacing/>
        <w:jc w:val="center"/>
        <w:rPr>
          <w:sz w:val="26"/>
          <w:szCs w:val="26"/>
        </w:rPr>
      </w:pPr>
      <w:r w:rsidRPr="00494163">
        <w:rPr>
          <w:sz w:val="26"/>
          <w:szCs w:val="26"/>
        </w:rPr>
        <w:t>МБОУ "Красногорская СОШ"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380"/>
        <w:gridCol w:w="3352"/>
      </w:tblGrid>
      <w:tr w:rsidR="00494163" w:rsidTr="00494163">
        <w:tc>
          <w:tcPr>
            <w:tcW w:w="3568" w:type="dxa"/>
          </w:tcPr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РАССМОТРЕНО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на методическом совете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Председатель МС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А.В. Родина Протокол № 2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от "04" июня 2022 г.</w:t>
            </w:r>
          </w:p>
          <w:p w:rsidR="00494163" w:rsidRDefault="00494163" w:rsidP="00494163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68" w:type="dxa"/>
          </w:tcPr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СОГЛАСОВАНО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Заместитель директора по УВР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А.В. Родина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"05" июня 2022 г.</w:t>
            </w:r>
          </w:p>
          <w:p w:rsidR="00494163" w:rsidRDefault="00494163" w:rsidP="00494163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69" w:type="dxa"/>
          </w:tcPr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УТВЕРЖДЕНО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директор МБОУ "Красногорская СОШ"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А.М. Тарасова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Приказ № 110</w:t>
            </w:r>
          </w:p>
          <w:p w:rsidR="00494163" w:rsidRPr="00494163" w:rsidRDefault="00494163" w:rsidP="00494163">
            <w:pPr>
              <w:pStyle w:val="a3"/>
              <w:contextualSpacing/>
              <w:rPr>
                <w:sz w:val="26"/>
                <w:szCs w:val="26"/>
              </w:rPr>
            </w:pPr>
            <w:r w:rsidRPr="00494163">
              <w:rPr>
                <w:sz w:val="26"/>
                <w:szCs w:val="26"/>
              </w:rPr>
              <w:t>от "06" июня 2022 г.</w:t>
            </w:r>
          </w:p>
          <w:p w:rsidR="00494163" w:rsidRDefault="00494163" w:rsidP="00494163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b/>
          <w:bCs/>
          <w:sz w:val="26"/>
          <w:szCs w:val="26"/>
        </w:rPr>
      </w:pPr>
      <w:r w:rsidRPr="00494163">
        <w:rPr>
          <w:b/>
          <w:bCs/>
          <w:sz w:val="26"/>
          <w:szCs w:val="26"/>
        </w:rPr>
        <w:t>РАБОЧАЯ ПРОГРАММА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  <w:r w:rsidRPr="00494163">
        <w:rPr>
          <w:sz w:val="26"/>
          <w:szCs w:val="26"/>
        </w:rPr>
        <w:t>учебного элективного курса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  <w:r w:rsidRPr="00494163">
        <w:rPr>
          <w:sz w:val="26"/>
          <w:szCs w:val="26"/>
        </w:rPr>
        <w:t>«</w:t>
      </w:r>
      <w:r>
        <w:rPr>
          <w:sz w:val="26"/>
          <w:szCs w:val="26"/>
        </w:rPr>
        <w:t>Финансовая грамотность</w:t>
      </w:r>
      <w:r w:rsidRPr="00494163">
        <w:rPr>
          <w:sz w:val="26"/>
          <w:szCs w:val="26"/>
        </w:rPr>
        <w:t>»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  <w:r w:rsidRPr="00494163">
        <w:rPr>
          <w:sz w:val="26"/>
          <w:szCs w:val="26"/>
        </w:rPr>
        <w:t>для 10класс</w:t>
      </w:r>
      <w:r>
        <w:rPr>
          <w:sz w:val="26"/>
          <w:szCs w:val="26"/>
        </w:rPr>
        <w:t>а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ind w:left="5245"/>
        <w:contextualSpacing/>
        <w:rPr>
          <w:sz w:val="26"/>
          <w:szCs w:val="26"/>
        </w:rPr>
      </w:pPr>
      <w:r w:rsidRPr="00494163">
        <w:rPr>
          <w:sz w:val="26"/>
          <w:szCs w:val="26"/>
        </w:rPr>
        <w:t>Составитель: Родина Анна Викторовна</w:t>
      </w:r>
    </w:p>
    <w:p w:rsidR="00494163" w:rsidRPr="00494163" w:rsidRDefault="00494163" w:rsidP="00494163">
      <w:pPr>
        <w:pStyle w:val="a3"/>
        <w:ind w:left="5245"/>
        <w:contextualSpacing/>
        <w:rPr>
          <w:sz w:val="26"/>
          <w:szCs w:val="26"/>
        </w:rPr>
      </w:pPr>
      <w:r w:rsidRPr="00494163">
        <w:rPr>
          <w:sz w:val="26"/>
          <w:szCs w:val="26"/>
        </w:rPr>
        <w:t>учитель истории и обществознании</w:t>
      </w: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contextualSpacing/>
        <w:jc w:val="center"/>
        <w:rPr>
          <w:sz w:val="26"/>
          <w:szCs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494163" w:rsidRPr="00494163" w:rsidRDefault="00494163" w:rsidP="00494163">
      <w:pPr>
        <w:pStyle w:val="a3"/>
        <w:rPr>
          <w:sz w:val="26"/>
        </w:rPr>
      </w:pPr>
    </w:p>
    <w:p w:rsidR="00AD4FA3" w:rsidRDefault="00494163" w:rsidP="00494163">
      <w:pPr>
        <w:pStyle w:val="a3"/>
        <w:jc w:val="center"/>
        <w:rPr>
          <w:sz w:val="26"/>
        </w:rPr>
      </w:pPr>
      <w:r w:rsidRPr="00494163">
        <w:rPr>
          <w:sz w:val="26"/>
        </w:rPr>
        <w:t>Красная Горка 2022</w:t>
      </w:r>
    </w:p>
    <w:p w:rsidR="00AD4FA3" w:rsidRDefault="00AD4FA3">
      <w:pPr>
        <w:pStyle w:val="a3"/>
        <w:rPr>
          <w:sz w:val="26"/>
        </w:rPr>
      </w:pPr>
    </w:p>
    <w:p w:rsidR="00494163" w:rsidRDefault="00494163" w:rsidP="00494163">
      <w:pPr>
        <w:pStyle w:val="2"/>
        <w:spacing w:line="240" w:lineRule="auto"/>
        <w:ind w:left="0" w:firstLine="567"/>
        <w:contextualSpacing/>
        <w:jc w:val="center"/>
        <w:rPr>
          <w:color w:val="000000" w:themeColor="text1"/>
        </w:rPr>
      </w:pPr>
    </w:p>
    <w:p w:rsidR="00494163" w:rsidRPr="00494163" w:rsidRDefault="00162D26" w:rsidP="00494163">
      <w:pPr>
        <w:pStyle w:val="2"/>
        <w:spacing w:line="240" w:lineRule="auto"/>
        <w:ind w:left="0" w:firstLine="567"/>
        <w:contextualSpacing/>
        <w:jc w:val="center"/>
        <w:rPr>
          <w:color w:val="000000" w:themeColor="text1"/>
          <w:spacing w:val="-1"/>
        </w:rPr>
      </w:pPr>
      <w:r w:rsidRPr="00494163">
        <w:rPr>
          <w:color w:val="000000" w:themeColor="text1"/>
        </w:rPr>
        <w:lastRenderedPageBreak/>
        <w:t>Пояснительная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записка</w:t>
      </w:r>
      <w:r w:rsidRPr="00494163">
        <w:rPr>
          <w:color w:val="000000" w:themeColor="text1"/>
          <w:spacing w:val="-1"/>
        </w:rPr>
        <w:t xml:space="preserve"> </w:t>
      </w: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center"/>
        <w:rPr>
          <w:color w:val="000000" w:themeColor="text1"/>
        </w:rPr>
      </w:pPr>
      <w:r w:rsidRPr="00494163">
        <w:rPr>
          <w:color w:val="000000" w:themeColor="text1"/>
        </w:rPr>
        <w:t>Финансовая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грамотность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proofErr w:type="gramStart"/>
      <w:r w:rsidRPr="00494163">
        <w:rPr>
          <w:color w:val="000000" w:themeColor="text1"/>
        </w:rPr>
        <w:t>Рабочая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программа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элективного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предмета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составлена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основе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авторской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программы «Финансовая грамотность» (Финансовая грамотность: учебная программа. 10–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 xml:space="preserve">11 классы </w:t>
      </w:r>
      <w:proofErr w:type="spellStart"/>
      <w:r w:rsidRPr="00494163">
        <w:rPr>
          <w:color w:val="000000" w:themeColor="text1"/>
        </w:rPr>
        <w:t>общеобразоват</w:t>
      </w:r>
      <w:proofErr w:type="spellEnd"/>
      <w:r w:rsidRPr="00494163">
        <w:rPr>
          <w:color w:val="000000" w:themeColor="text1"/>
        </w:rPr>
        <w:t xml:space="preserve">. орг. / Ю. В. Брехова, А. П. </w:t>
      </w:r>
      <w:proofErr w:type="spellStart"/>
      <w:r w:rsidRPr="00494163">
        <w:rPr>
          <w:color w:val="000000" w:themeColor="text1"/>
        </w:rPr>
        <w:t>Алмосов</w:t>
      </w:r>
      <w:proofErr w:type="spellEnd"/>
      <w:r w:rsidRPr="00494163">
        <w:rPr>
          <w:color w:val="000000" w:themeColor="text1"/>
        </w:rPr>
        <w:t>, Д. Ю. Завьялов.</w:t>
      </w:r>
      <w:proofErr w:type="gramEnd"/>
      <w:r w:rsidRPr="00494163">
        <w:rPr>
          <w:color w:val="000000" w:themeColor="text1"/>
        </w:rPr>
        <w:t xml:space="preserve"> — </w:t>
      </w:r>
      <w:proofErr w:type="gramStart"/>
      <w:r w:rsidRPr="00494163">
        <w:rPr>
          <w:color w:val="000000" w:themeColor="text1"/>
        </w:rPr>
        <w:t>М.: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ВИТА-ПРЕСС,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2017)</w:t>
      </w:r>
      <w:r w:rsidR="00494163" w:rsidRPr="00494163">
        <w:rPr>
          <w:color w:val="000000" w:themeColor="text1"/>
        </w:rPr>
        <w:t>.</w:t>
      </w:r>
      <w:r w:rsidRPr="00494163">
        <w:rPr>
          <w:color w:val="000000" w:themeColor="text1"/>
          <w:spacing w:val="1"/>
        </w:rPr>
        <w:t xml:space="preserve"> </w:t>
      </w:r>
      <w:proofErr w:type="gramEnd"/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Описание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места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учебного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курса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учебном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плане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Рабочая программа предназначена для 10 класса, рассчитана на 34 часа (1 час в неделю, 34</w:t>
      </w:r>
      <w:r w:rsidRPr="00494163">
        <w:rPr>
          <w:color w:val="000000" w:themeColor="text1"/>
          <w:spacing w:val="-57"/>
        </w:rPr>
        <w:t xml:space="preserve"> </w:t>
      </w:r>
      <w:proofErr w:type="gramStart"/>
      <w:r w:rsidRPr="00494163">
        <w:rPr>
          <w:color w:val="000000" w:themeColor="text1"/>
        </w:rPr>
        <w:t>учебных</w:t>
      </w:r>
      <w:proofErr w:type="gramEnd"/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недели)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реализуется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за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счёт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компонента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образовательного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учреждения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соответствие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с</w:t>
      </w:r>
      <w:r w:rsidRPr="00494163">
        <w:rPr>
          <w:color w:val="000000" w:themeColor="text1"/>
          <w:spacing w:val="-1"/>
        </w:rPr>
        <w:t xml:space="preserve"> </w:t>
      </w:r>
      <w:r w:rsidR="00494163" w:rsidRPr="00494163">
        <w:rPr>
          <w:color w:val="000000" w:themeColor="text1"/>
        </w:rPr>
        <w:t>Учебным планом</w:t>
      </w:r>
      <w:r w:rsidRPr="00494163">
        <w:rPr>
          <w:color w:val="000000" w:themeColor="text1"/>
        </w:rPr>
        <w:t>.</w:t>
      </w: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Рабочая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программа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предусматривает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использование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УМК,</w:t>
      </w:r>
      <w:r w:rsidRPr="00494163">
        <w:rPr>
          <w:color w:val="000000" w:themeColor="text1"/>
          <w:spacing w:val="-3"/>
        </w:rPr>
        <w:t xml:space="preserve"> </w:t>
      </w:r>
      <w:proofErr w:type="gramStart"/>
      <w:r w:rsidRPr="00494163">
        <w:rPr>
          <w:color w:val="000000" w:themeColor="text1"/>
        </w:rPr>
        <w:t>включающего</w:t>
      </w:r>
      <w:proofErr w:type="gramEnd"/>
      <w:r w:rsidRPr="00494163">
        <w:rPr>
          <w:color w:val="000000" w:themeColor="text1"/>
        </w:rPr>
        <w:t>: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 xml:space="preserve">Финансовая грамотность: материалы для учащихся. 10–11 классы </w:t>
      </w:r>
      <w:proofErr w:type="spellStart"/>
      <w:r w:rsidRPr="00494163">
        <w:rPr>
          <w:color w:val="000000" w:themeColor="text1"/>
        </w:rPr>
        <w:t>обещеобразоват</w:t>
      </w:r>
      <w:proofErr w:type="spellEnd"/>
      <w:r w:rsidRPr="00494163">
        <w:rPr>
          <w:color w:val="000000" w:themeColor="text1"/>
        </w:rPr>
        <w:t>. орг. /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Ю.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В.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Брехова,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А.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П.</w:t>
      </w:r>
      <w:r w:rsidRPr="00494163">
        <w:rPr>
          <w:color w:val="000000" w:themeColor="text1"/>
          <w:spacing w:val="1"/>
        </w:rPr>
        <w:t xml:space="preserve"> </w:t>
      </w:r>
      <w:proofErr w:type="spellStart"/>
      <w:r w:rsidRPr="00494163">
        <w:rPr>
          <w:color w:val="000000" w:themeColor="text1"/>
        </w:rPr>
        <w:t>Алмосов</w:t>
      </w:r>
      <w:proofErr w:type="spellEnd"/>
      <w:r w:rsidRPr="00494163">
        <w:rPr>
          <w:color w:val="000000" w:themeColor="text1"/>
        </w:rPr>
        <w:t>,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Д. Ю.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Завьялов.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—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М.: ВИТА-ПРЕСС,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2017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Финансовая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грамотность: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методические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рекомендации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для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учителя.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10–11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классы</w:t>
      </w:r>
      <w:r w:rsidRPr="00494163">
        <w:rPr>
          <w:color w:val="000000" w:themeColor="text1"/>
          <w:spacing w:val="1"/>
        </w:rPr>
        <w:t xml:space="preserve"> </w:t>
      </w:r>
      <w:proofErr w:type="spellStart"/>
      <w:r w:rsidRPr="00494163">
        <w:rPr>
          <w:color w:val="000000" w:themeColor="text1"/>
        </w:rPr>
        <w:t>общеобразоват</w:t>
      </w:r>
      <w:proofErr w:type="spellEnd"/>
      <w:r w:rsidRPr="00494163">
        <w:rPr>
          <w:color w:val="000000" w:themeColor="text1"/>
        </w:rPr>
        <w:t xml:space="preserve">. орг. / Ю. В. Брехова, А. П. </w:t>
      </w:r>
      <w:proofErr w:type="spellStart"/>
      <w:r w:rsidRPr="00494163">
        <w:rPr>
          <w:color w:val="000000" w:themeColor="text1"/>
        </w:rPr>
        <w:t>Алмосов</w:t>
      </w:r>
      <w:proofErr w:type="spellEnd"/>
      <w:r w:rsidRPr="00494163">
        <w:rPr>
          <w:color w:val="000000" w:themeColor="text1"/>
        </w:rPr>
        <w:t>, Д. Ю. Завьялов. — М.: ВИТ</w:t>
      </w:r>
      <w:proofErr w:type="gramStart"/>
      <w:r w:rsidRPr="00494163">
        <w:rPr>
          <w:color w:val="000000" w:themeColor="text1"/>
        </w:rPr>
        <w:t>А-</w:t>
      </w:r>
      <w:proofErr w:type="gramEnd"/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ПРЕСС,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2017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Финансовая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грамотность: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контрольные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измерительные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материалы.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10–11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классы</w:t>
      </w:r>
      <w:r w:rsidRPr="00494163">
        <w:rPr>
          <w:color w:val="000000" w:themeColor="text1"/>
          <w:spacing w:val="1"/>
        </w:rPr>
        <w:t xml:space="preserve"> </w:t>
      </w:r>
      <w:proofErr w:type="spellStart"/>
      <w:r w:rsidRPr="00494163">
        <w:rPr>
          <w:color w:val="000000" w:themeColor="text1"/>
        </w:rPr>
        <w:t>общеобразоват</w:t>
      </w:r>
      <w:proofErr w:type="spellEnd"/>
      <w:r w:rsidRPr="00494163">
        <w:rPr>
          <w:color w:val="000000" w:themeColor="text1"/>
        </w:rPr>
        <w:t>.</w:t>
      </w:r>
      <w:r w:rsidRPr="00494163">
        <w:rPr>
          <w:color w:val="000000" w:themeColor="text1"/>
        </w:rPr>
        <w:t xml:space="preserve"> орг. / Ю. В. Брехова, А. П. </w:t>
      </w:r>
      <w:proofErr w:type="spellStart"/>
      <w:r w:rsidRPr="00494163">
        <w:rPr>
          <w:color w:val="000000" w:themeColor="text1"/>
        </w:rPr>
        <w:t>Алмосов</w:t>
      </w:r>
      <w:proofErr w:type="spellEnd"/>
      <w:r w:rsidRPr="00494163">
        <w:rPr>
          <w:color w:val="000000" w:themeColor="text1"/>
        </w:rPr>
        <w:t>, Д. Ю. Завьялов. — М.: ВИТ</w:t>
      </w:r>
      <w:proofErr w:type="gramStart"/>
      <w:r w:rsidRPr="00494163">
        <w:rPr>
          <w:color w:val="000000" w:themeColor="text1"/>
        </w:rPr>
        <w:t>А-</w:t>
      </w:r>
      <w:proofErr w:type="gramEnd"/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ПРЕСС,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2018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 xml:space="preserve">Финансовая грамотность: материалы для родителей. 10–11 классы </w:t>
      </w:r>
      <w:proofErr w:type="spellStart"/>
      <w:r w:rsidRPr="00494163">
        <w:rPr>
          <w:color w:val="000000" w:themeColor="text1"/>
        </w:rPr>
        <w:t>обеощеобразоват</w:t>
      </w:r>
      <w:proofErr w:type="spellEnd"/>
      <w:r w:rsidRPr="00494163">
        <w:rPr>
          <w:color w:val="000000" w:themeColor="text1"/>
        </w:rPr>
        <w:t>. орг. /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>Ю.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В.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Брехова,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А.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П.</w:t>
      </w:r>
      <w:r w:rsidRPr="00494163">
        <w:rPr>
          <w:color w:val="000000" w:themeColor="text1"/>
          <w:spacing w:val="1"/>
        </w:rPr>
        <w:t xml:space="preserve"> </w:t>
      </w:r>
      <w:proofErr w:type="spellStart"/>
      <w:r w:rsidRPr="00494163">
        <w:rPr>
          <w:color w:val="000000" w:themeColor="text1"/>
        </w:rPr>
        <w:t>Алмосов</w:t>
      </w:r>
      <w:proofErr w:type="spellEnd"/>
      <w:r w:rsidRPr="00494163">
        <w:rPr>
          <w:color w:val="000000" w:themeColor="text1"/>
        </w:rPr>
        <w:t>,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Д. Ю.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Завьялов.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—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М.: ВИТА-ПРЕСС,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2018</w:t>
      </w: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Структура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программы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Про</w:t>
      </w:r>
      <w:r w:rsidRPr="00494163">
        <w:rPr>
          <w:color w:val="000000" w:themeColor="text1"/>
        </w:rPr>
        <w:t>грамма включает: пояснительную записку; основное содержание с примерным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распределением учебных часов по разделам курса и рекомендуемую последовательность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изучения тем и разделов; тематическое планирование; требования к уровню подготовки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учащихся.</w:t>
      </w:r>
    </w:p>
    <w:p w:rsidR="00AD4FA3" w:rsidRPr="00494163" w:rsidRDefault="00AD4FA3" w:rsidP="00494163">
      <w:pPr>
        <w:pStyle w:val="a3"/>
        <w:ind w:firstLine="567"/>
        <w:contextualSpacing/>
        <w:jc w:val="both"/>
        <w:rPr>
          <w:color w:val="000000" w:themeColor="text1"/>
        </w:rPr>
      </w:pP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Общая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характеристика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учебного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предмета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Финансовая грамотность – это степень осведомленности человека в финансовых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вопросах, умение зарабатывать и управлять деньгами.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Актуальность данного курса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общеобразовательной школе объясняется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усложнением финансовой системы в целом 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появлением</w:t>
      </w:r>
      <w:r w:rsidRPr="00494163">
        <w:rPr>
          <w:color w:val="000000" w:themeColor="text1"/>
          <w:spacing w:val="-8"/>
        </w:rPr>
        <w:t xml:space="preserve"> </w:t>
      </w:r>
      <w:r w:rsidRPr="00494163">
        <w:rPr>
          <w:color w:val="000000" w:themeColor="text1"/>
        </w:rPr>
        <w:t>большого</w:t>
      </w:r>
      <w:r w:rsidRPr="00494163">
        <w:rPr>
          <w:color w:val="000000" w:themeColor="text1"/>
          <w:spacing w:val="-7"/>
        </w:rPr>
        <w:t xml:space="preserve"> </w:t>
      </w:r>
      <w:r w:rsidRPr="00494163">
        <w:rPr>
          <w:color w:val="000000" w:themeColor="text1"/>
        </w:rPr>
        <w:t>числа</w:t>
      </w:r>
      <w:r w:rsidRPr="00494163">
        <w:rPr>
          <w:color w:val="000000" w:themeColor="text1"/>
          <w:spacing w:val="-8"/>
        </w:rPr>
        <w:t xml:space="preserve"> </w:t>
      </w:r>
      <w:r w:rsidRPr="00494163">
        <w:rPr>
          <w:color w:val="000000" w:themeColor="text1"/>
        </w:rPr>
        <w:t>новых</w:t>
      </w:r>
      <w:r w:rsidRPr="00494163">
        <w:rPr>
          <w:color w:val="000000" w:themeColor="text1"/>
          <w:spacing w:val="-6"/>
        </w:rPr>
        <w:t xml:space="preserve"> </w:t>
      </w:r>
      <w:r w:rsidRPr="00494163">
        <w:rPr>
          <w:color w:val="000000" w:themeColor="text1"/>
        </w:rPr>
        <w:t>финансовых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услуг,</w:t>
      </w:r>
      <w:r w:rsidRPr="00494163">
        <w:rPr>
          <w:color w:val="000000" w:themeColor="text1"/>
          <w:spacing w:val="-7"/>
        </w:rPr>
        <w:t xml:space="preserve"> </w:t>
      </w:r>
      <w:r w:rsidRPr="00494163">
        <w:rPr>
          <w:color w:val="000000" w:themeColor="text1"/>
        </w:rPr>
        <w:t>к</w:t>
      </w:r>
      <w:r w:rsidRPr="00494163">
        <w:rPr>
          <w:color w:val="000000" w:themeColor="text1"/>
          <w:spacing w:val="-6"/>
        </w:rPr>
        <w:t xml:space="preserve"> </w:t>
      </w:r>
      <w:r w:rsidRPr="00494163">
        <w:rPr>
          <w:color w:val="000000" w:themeColor="text1"/>
        </w:rPr>
        <w:t>использованию</w:t>
      </w:r>
      <w:r w:rsidRPr="00494163">
        <w:rPr>
          <w:color w:val="000000" w:themeColor="text1"/>
          <w:spacing w:val="-6"/>
        </w:rPr>
        <w:t xml:space="preserve"> </w:t>
      </w:r>
      <w:r w:rsidRPr="00494163">
        <w:rPr>
          <w:color w:val="000000" w:themeColor="text1"/>
        </w:rPr>
        <w:t>которых</w:t>
      </w:r>
      <w:r w:rsidRPr="00494163">
        <w:rPr>
          <w:color w:val="000000" w:themeColor="text1"/>
          <w:spacing w:val="-6"/>
        </w:rPr>
        <w:t xml:space="preserve"> </w:t>
      </w:r>
      <w:r w:rsidRPr="00494163">
        <w:rPr>
          <w:color w:val="000000" w:themeColor="text1"/>
        </w:rPr>
        <w:t>граждане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>не</w:t>
      </w:r>
      <w:r w:rsidRPr="00494163">
        <w:rPr>
          <w:color w:val="000000" w:themeColor="text1"/>
          <w:spacing w:val="58"/>
        </w:rPr>
        <w:t xml:space="preserve"> </w:t>
      </w:r>
      <w:r w:rsidRPr="00494163">
        <w:rPr>
          <w:color w:val="000000" w:themeColor="text1"/>
        </w:rPr>
        <w:t>готовы.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b/>
          <w:color w:val="000000" w:themeColor="text1"/>
        </w:rPr>
        <w:t>Цель</w:t>
      </w:r>
      <w:r w:rsidRPr="00494163">
        <w:rPr>
          <w:b/>
          <w:color w:val="000000" w:themeColor="text1"/>
          <w:spacing w:val="1"/>
        </w:rPr>
        <w:t xml:space="preserve"> </w:t>
      </w:r>
      <w:r w:rsidRPr="00494163">
        <w:rPr>
          <w:b/>
          <w:color w:val="000000" w:themeColor="text1"/>
        </w:rPr>
        <w:t>обучения</w:t>
      </w:r>
      <w:r w:rsidRPr="00494163">
        <w:rPr>
          <w:color w:val="000000" w:themeColor="text1"/>
        </w:rPr>
        <w:t>: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формирование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учащихся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знаний,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умений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навыков,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необходимых для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эффективного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управления личными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финансам</w:t>
      </w:r>
      <w:r w:rsidRPr="00494163">
        <w:rPr>
          <w:color w:val="000000" w:themeColor="text1"/>
        </w:rPr>
        <w:t>и.</w:t>
      </w: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Задачи: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557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способствовать</w:t>
      </w:r>
      <w:r w:rsidRPr="00494163">
        <w:rPr>
          <w:color w:val="000000" w:themeColor="text1"/>
          <w:spacing w:val="51"/>
          <w:sz w:val="24"/>
        </w:rPr>
        <w:t xml:space="preserve"> </w:t>
      </w:r>
      <w:r w:rsidRPr="00494163">
        <w:rPr>
          <w:color w:val="000000" w:themeColor="text1"/>
          <w:sz w:val="24"/>
        </w:rPr>
        <w:t>освоению</w:t>
      </w:r>
      <w:r w:rsidRPr="00494163">
        <w:rPr>
          <w:color w:val="000000" w:themeColor="text1"/>
          <w:spacing w:val="53"/>
          <w:sz w:val="24"/>
        </w:rPr>
        <w:t xml:space="preserve"> </w:t>
      </w:r>
      <w:r w:rsidRPr="00494163">
        <w:rPr>
          <w:color w:val="000000" w:themeColor="text1"/>
          <w:sz w:val="24"/>
        </w:rPr>
        <w:t>учащимися</w:t>
      </w:r>
      <w:r w:rsidRPr="00494163">
        <w:rPr>
          <w:color w:val="000000" w:themeColor="text1"/>
          <w:spacing w:val="53"/>
          <w:sz w:val="24"/>
        </w:rPr>
        <w:t xml:space="preserve"> </w:t>
      </w:r>
      <w:r w:rsidRPr="00494163">
        <w:rPr>
          <w:color w:val="000000" w:themeColor="text1"/>
          <w:sz w:val="24"/>
        </w:rPr>
        <w:t>системы</w:t>
      </w:r>
      <w:r w:rsidRPr="00494163">
        <w:rPr>
          <w:color w:val="000000" w:themeColor="text1"/>
          <w:spacing w:val="50"/>
          <w:sz w:val="24"/>
        </w:rPr>
        <w:t xml:space="preserve"> </w:t>
      </w:r>
      <w:r w:rsidRPr="00494163">
        <w:rPr>
          <w:color w:val="000000" w:themeColor="text1"/>
          <w:sz w:val="24"/>
        </w:rPr>
        <w:t>знаний</w:t>
      </w:r>
      <w:r w:rsidRPr="00494163">
        <w:rPr>
          <w:color w:val="000000" w:themeColor="text1"/>
          <w:spacing w:val="51"/>
          <w:sz w:val="24"/>
        </w:rPr>
        <w:t xml:space="preserve"> </w:t>
      </w:r>
      <w:r w:rsidRPr="00494163">
        <w:rPr>
          <w:color w:val="000000" w:themeColor="text1"/>
          <w:sz w:val="24"/>
        </w:rPr>
        <w:t>о</w:t>
      </w:r>
      <w:r w:rsidRPr="00494163">
        <w:rPr>
          <w:color w:val="000000" w:themeColor="text1"/>
          <w:spacing w:val="50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финансовых</w:t>
      </w:r>
      <w:r w:rsidRPr="00494163">
        <w:rPr>
          <w:color w:val="000000" w:themeColor="text1"/>
          <w:spacing w:val="53"/>
          <w:sz w:val="24"/>
        </w:rPr>
        <w:t xml:space="preserve"> </w:t>
      </w:r>
      <w:r w:rsidRPr="00494163">
        <w:rPr>
          <w:color w:val="000000" w:themeColor="text1"/>
          <w:sz w:val="24"/>
        </w:rPr>
        <w:t>институтах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Pr="00494163">
        <w:rPr>
          <w:color w:val="000000" w:themeColor="text1"/>
          <w:sz w:val="24"/>
        </w:rPr>
        <w:t>современного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общества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инструментах</w:t>
      </w:r>
      <w:r w:rsidRPr="00494163">
        <w:rPr>
          <w:color w:val="000000" w:themeColor="text1"/>
          <w:spacing w:val="3"/>
          <w:sz w:val="24"/>
        </w:rPr>
        <w:t xml:space="preserve"> </w:t>
      </w:r>
      <w:r w:rsidRPr="00494163">
        <w:rPr>
          <w:color w:val="000000" w:themeColor="text1"/>
          <w:sz w:val="24"/>
        </w:rPr>
        <w:t>управления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личными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финансами;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50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способствовать</w:t>
      </w:r>
      <w:r w:rsidRPr="00494163">
        <w:rPr>
          <w:color w:val="000000" w:themeColor="text1"/>
          <w:spacing w:val="53"/>
          <w:sz w:val="24"/>
        </w:rPr>
        <w:t xml:space="preserve"> </w:t>
      </w:r>
      <w:r w:rsidRPr="00494163">
        <w:rPr>
          <w:color w:val="000000" w:themeColor="text1"/>
          <w:sz w:val="24"/>
        </w:rPr>
        <w:t>овладению</w:t>
      </w:r>
      <w:r w:rsidRPr="00494163">
        <w:rPr>
          <w:color w:val="000000" w:themeColor="text1"/>
          <w:spacing w:val="56"/>
          <w:sz w:val="24"/>
        </w:rPr>
        <w:t xml:space="preserve"> </w:t>
      </w:r>
      <w:r w:rsidRPr="00494163">
        <w:rPr>
          <w:color w:val="000000" w:themeColor="text1"/>
          <w:sz w:val="24"/>
        </w:rPr>
        <w:t>учащимися</w:t>
      </w:r>
      <w:r w:rsidRPr="00494163">
        <w:rPr>
          <w:color w:val="000000" w:themeColor="text1"/>
          <w:spacing w:val="57"/>
          <w:sz w:val="24"/>
        </w:rPr>
        <w:t xml:space="preserve"> </w:t>
      </w:r>
      <w:r w:rsidRPr="00494163">
        <w:rPr>
          <w:color w:val="000000" w:themeColor="text1"/>
          <w:sz w:val="24"/>
        </w:rPr>
        <w:t>умением</w:t>
      </w:r>
      <w:r w:rsidRPr="00494163">
        <w:rPr>
          <w:color w:val="000000" w:themeColor="text1"/>
          <w:spacing w:val="52"/>
          <w:sz w:val="24"/>
        </w:rPr>
        <w:t xml:space="preserve"> </w:t>
      </w:r>
      <w:r w:rsidRPr="00494163">
        <w:rPr>
          <w:color w:val="000000" w:themeColor="text1"/>
          <w:sz w:val="24"/>
        </w:rPr>
        <w:t>получать</w:t>
      </w:r>
      <w:r w:rsidRPr="00494163">
        <w:rPr>
          <w:color w:val="000000" w:themeColor="text1"/>
          <w:spacing w:val="54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54"/>
          <w:sz w:val="24"/>
        </w:rPr>
        <w:t xml:space="preserve"> </w:t>
      </w:r>
      <w:r w:rsidRPr="00494163">
        <w:rPr>
          <w:color w:val="000000" w:themeColor="text1"/>
          <w:sz w:val="24"/>
        </w:rPr>
        <w:t>критически</w:t>
      </w:r>
      <w:r w:rsidRPr="00494163">
        <w:rPr>
          <w:color w:val="000000" w:themeColor="text1"/>
          <w:spacing w:val="53"/>
          <w:sz w:val="24"/>
        </w:rPr>
        <w:t xml:space="preserve"> </w:t>
      </w:r>
      <w:r w:rsidRPr="00494163">
        <w:rPr>
          <w:color w:val="000000" w:themeColor="text1"/>
          <w:sz w:val="24"/>
        </w:rPr>
        <w:t>осмысливать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Pr="00494163">
        <w:rPr>
          <w:color w:val="000000" w:themeColor="text1"/>
          <w:sz w:val="24"/>
        </w:rPr>
        <w:t>экономическую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информацию,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анализировать,</w:t>
      </w:r>
      <w:r w:rsidRPr="00494163">
        <w:rPr>
          <w:color w:val="000000" w:themeColor="text1"/>
          <w:spacing w:val="-6"/>
          <w:sz w:val="24"/>
        </w:rPr>
        <w:t xml:space="preserve"> </w:t>
      </w:r>
      <w:r w:rsidRPr="00494163">
        <w:rPr>
          <w:color w:val="000000" w:themeColor="text1"/>
          <w:sz w:val="24"/>
        </w:rPr>
        <w:t>систематизировать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полученные</w:t>
      </w:r>
      <w:r w:rsidRPr="00494163">
        <w:rPr>
          <w:color w:val="000000" w:themeColor="text1"/>
          <w:spacing w:val="-5"/>
          <w:sz w:val="24"/>
        </w:rPr>
        <w:t xml:space="preserve"> </w:t>
      </w:r>
      <w:r w:rsidRPr="00494163">
        <w:rPr>
          <w:color w:val="000000" w:themeColor="text1"/>
          <w:sz w:val="24"/>
        </w:rPr>
        <w:t>данные;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516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формировать</w:t>
      </w:r>
      <w:r w:rsidRPr="00494163">
        <w:rPr>
          <w:color w:val="000000" w:themeColor="text1"/>
          <w:spacing w:val="11"/>
          <w:sz w:val="24"/>
        </w:rPr>
        <w:t xml:space="preserve"> </w:t>
      </w:r>
      <w:r w:rsidRPr="00494163">
        <w:rPr>
          <w:color w:val="000000" w:themeColor="text1"/>
          <w:sz w:val="24"/>
        </w:rPr>
        <w:t>опыт</w:t>
      </w:r>
      <w:r w:rsidRPr="00494163">
        <w:rPr>
          <w:color w:val="000000" w:themeColor="text1"/>
          <w:spacing w:val="6"/>
          <w:sz w:val="24"/>
        </w:rPr>
        <w:t xml:space="preserve"> </w:t>
      </w:r>
      <w:r w:rsidRPr="00494163">
        <w:rPr>
          <w:color w:val="000000" w:themeColor="text1"/>
          <w:sz w:val="24"/>
        </w:rPr>
        <w:t>применения</w:t>
      </w:r>
      <w:r w:rsidRPr="00494163">
        <w:rPr>
          <w:color w:val="000000" w:themeColor="text1"/>
          <w:spacing w:val="8"/>
          <w:sz w:val="24"/>
        </w:rPr>
        <w:t xml:space="preserve"> </w:t>
      </w:r>
      <w:r w:rsidRPr="00494163">
        <w:rPr>
          <w:color w:val="000000" w:themeColor="text1"/>
          <w:sz w:val="24"/>
        </w:rPr>
        <w:t>знаний</w:t>
      </w:r>
      <w:r w:rsidRPr="00494163">
        <w:rPr>
          <w:color w:val="000000" w:themeColor="text1"/>
          <w:spacing w:val="12"/>
          <w:sz w:val="24"/>
        </w:rPr>
        <w:t xml:space="preserve"> </w:t>
      </w:r>
      <w:r w:rsidRPr="00494163">
        <w:rPr>
          <w:color w:val="000000" w:themeColor="text1"/>
          <w:sz w:val="24"/>
        </w:rPr>
        <w:t>о</w:t>
      </w:r>
      <w:r w:rsidRPr="00494163">
        <w:rPr>
          <w:color w:val="000000" w:themeColor="text1"/>
          <w:spacing w:val="8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финансовых</w:t>
      </w:r>
      <w:r w:rsidRPr="00494163">
        <w:rPr>
          <w:color w:val="000000" w:themeColor="text1"/>
          <w:spacing w:val="13"/>
          <w:sz w:val="24"/>
        </w:rPr>
        <w:t xml:space="preserve"> </w:t>
      </w:r>
      <w:r w:rsidRPr="00494163">
        <w:rPr>
          <w:color w:val="000000" w:themeColor="text1"/>
          <w:sz w:val="24"/>
        </w:rPr>
        <w:t>институтах</w:t>
      </w:r>
      <w:r w:rsidRPr="00494163">
        <w:rPr>
          <w:color w:val="000000" w:themeColor="text1"/>
          <w:spacing w:val="13"/>
          <w:sz w:val="24"/>
        </w:rPr>
        <w:t xml:space="preserve"> </w:t>
      </w:r>
      <w:r w:rsidRPr="00494163">
        <w:rPr>
          <w:color w:val="000000" w:themeColor="text1"/>
          <w:sz w:val="24"/>
        </w:rPr>
        <w:t>для</w:t>
      </w:r>
      <w:r w:rsidRPr="00494163">
        <w:rPr>
          <w:color w:val="000000" w:themeColor="text1"/>
          <w:spacing w:val="9"/>
          <w:sz w:val="24"/>
        </w:rPr>
        <w:t xml:space="preserve"> </w:t>
      </w:r>
      <w:r w:rsidRPr="00494163">
        <w:rPr>
          <w:color w:val="000000" w:themeColor="text1"/>
          <w:sz w:val="24"/>
        </w:rPr>
        <w:t>эффективной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Pr="00494163">
        <w:rPr>
          <w:color w:val="000000" w:themeColor="text1"/>
          <w:sz w:val="24"/>
        </w:rPr>
        <w:t>самореализации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в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сфере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управления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личными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финансами;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воспитывать</w:t>
      </w:r>
      <w:r w:rsidRPr="00494163">
        <w:rPr>
          <w:color w:val="000000" w:themeColor="text1"/>
          <w:spacing w:val="-5"/>
          <w:sz w:val="24"/>
        </w:rPr>
        <w:t xml:space="preserve"> </w:t>
      </w:r>
      <w:r w:rsidRPr="00494163">
        <w:rPr>
          <w:color w:val="000000" w:themeColor="text1"/>
          <w:sz w:val="24"/>
        </w:rPr>
        <w:t>ответственность</w:t>
      </w:r>
      <w:r w:rsidRPr="00494163">
        <w:rPr>
          <w:color w:val="000000" w:themeColor="text1"/>
          <w:spacing w:val="-5"/>
          <w:sz w:val="24"/>
        </w:rPr>
        <w:t xml:space="preserve"> </w:t>
      </w:r>
      <w:r w:rsidRPr="00494163">
        <w:rPr>
          <w:color w:val="000000" w:themeColor="text1"/>
          <w:sz w:val="24"/>
        </w:rPr>
        <w:t>за</w:t>
      </w:r>
      <w:r w:rsidRPr="00494163">
        <w:rPr>
          <w:color w:val="000000" w:themeColor="text1"/>
          <w:spacing w:val="-5"/>
          <w:sz w:val="24"/>
        </w:rPr>
        <w:t xml:space="preserve"> </w:t>
      </w:r>
      <w:r w:rsidRPr="00494163">
        <w:rPr>
          <w:color w:val="000000" w:themeColor="text1"/>
          <w:sz w:val="24"/>
        </w:rPr>
        <w:t>экономические</w:t>
      </w:r>
      <w:r w:rsidRPr="00494163">
        <w:rPr>
          <w:color w:val="000000" w:themeColor="text1"/>
          <w:spacing w:val="-6"/>
          <w:sz w:val="24"/>
        </w:rPr>
        <w:t xml:space="preserve"> </w:t>
      </w:r>
      <w:r w:rsidRPr="00494163">
        <w:rPr>
          <w:color w:val="000000" w:themeColor="text1"/>
          <w:sz w:val="24"/>
        </w:rPr>
        <w:t>решения.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«Финансо</w:t>
      </w:r>
      <w:r w:rsidRPr="00494163">
        <w:rPr>
          <w:color w:val="000000" w:themeColor="text1"/>
        </w:rPr>
        <w:t>вая грамотность» является курсом, реализующим интересы обучающихся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>10-х классов в сфере взаимодействия с финансовыми институтами. Школьники в этом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возрасте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уже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обладают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знаниями,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умениями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навыками,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которые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позволяют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воспринимать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темы,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изучаемые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рамках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курса.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Кроме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того,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знания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финансовых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институтах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об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особенностях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взаимодействия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ними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являются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очень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важными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для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полноценной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социализации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достижения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личного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финансового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благополучия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после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окончания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школы.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рамках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курса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рассматриваются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такие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понятия,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как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коммерческий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банк,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>инвестиционный фонд, рынок ценных бумаг, налоговая система, пенсионный фонд и пр.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Учащиеся должны научиться основам взаимодействия с этими финансовыми институтами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>в процессе формирования накоплений, получения кредитов, уплаты налого</w:t>
      </w:r>
      <w:r w:rsidRPr="00494163">
        <w:rPr>
          <w:color w:val="000000" w:themeColor="text1"/>
        </w:rPr>
        <w:t>в, страхования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личных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имущественных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рисков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и др.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Перечень предлагаемых к изучению тем соответствует необходимому минимуму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базовых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финансовых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знаний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для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успешного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молодого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человека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современном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обществе.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lastRenderedPageBreak/>
        <w:t xml:space="preserve">Освоение содержания опирается на </w:t>
      </w:r>
      <w:proofErr w:type="spellStart"/>
      <w:r w:rsidRPr="00494163">
        <w:rPr>
          <w:color w:val="000000" w:themeColor="text1"/>
        </w:rPr>
        <w:t>межпредметные</w:t>
      </w:r>
      <w:proofErr w:type="spellEnd"/>
      <w:r w:rsidRPr="00494163">
        <w:rPr>
          <w:color w:val="000000" w:themeColor="text1"/>
        </w:rPr>
        <w:t xml:space="preserve"> свя</w:t>
      </w:r>
      <w:r w:rsidRPr="00494163">
        <w:rPr>
          <w:color w:val="000000" w:themeColor="text1"/>
        </w:rPr>
        <w:t>зи с курсами математики,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истории, обществознания.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Учебные материалы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 задания подобраны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соответствии с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возрастными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особенностями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детей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включают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задачи,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практические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задания,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мин</w:t>
      </w:r>
      <w:proofErr w:type="gramStart"/>
      <w:r w:rsidRPr="00494163">
        <w:rPr>
          <w:color w:val="000000" w:themeColor="text1"/>
        </w:rPr>
        <w:t>и-</w:t>
      </w:r>
      <w:proofErr w:type="gramEnd"/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исследования и проекты. В процессе изучения формируются умения и навыки работы с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текстами,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таблицами,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схемами,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графиками,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также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навыки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поиска,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анализа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пре</w:t>
      </w:r>
      <w:proofErr w:type="gramStart"/>
      <w:r w:rsidRPr="00494163">
        <w:rPr>
          <w:color w:val="000000" w:themeColor="text1"/>
        </w:rPr>
        <w:t>д-</w:t>
      </w:r>
      <w:proofErr w:type="gramEnd"/>
      <w:r w:rsidRPr="00494163">
        <w:rPr>
          <w:color w:val="000000" w:themeColor="text1"/>
          <w:spacing w:val="1"/>
        </w:rPr>
        <w:t xml:space="preserve"> </w:t>
      </w:r>
      <w:proofErr w:type="spellStart"/>
      <w:r w:rsidRPr="00494163">
        <w:rPr>
          <w:color w:val="000000" w:themeColor="text1"/>
        </w:rPr>
        <w:t>ставления</w:t>
      </w:r>
      <w:proofErr w:type="spellEnd"/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информации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и публичных выступлений.</w:t>
      </w:r>
    </w:p>
    <w:p w:rsidR="00AD4FA3" w:rsidRPr="00494163" w:rsidRDefault="00AD4FA3" w:rsidP="00494163">
      <w:pPr>
        <w:pStyle w:val="a3"/>
        <w:ind w:firstLine="567"/>
        <w:contextualSpacing/>
        <w:jc w:val="both"/>
        <w:rPr>
          <w:color w:val="000000" w:themeColor="text1"/>
        </w:rPr>
      </w:pP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Планируемые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результаты</w:t>
      </w:r>
      <w:r w:rsidRPr="00494163">
        <w:rPr>
          <w:color w:val="000000" w:themeColor="text1"/>
          <w:spacing w:val="-1"/>
        </w:rPr>
        <w:t xml:space="preserve"> </w:t>
      </w:r>
      <w:r w:rsidRPr="00494163">
        <w:rPr>
          <w:color w:val="000000" w:themeColor="text1"/>
        </w:rPr>
        <w:t>обучения</w:t>
      </w:r>
    </w:p>
    <w:p w:rsidR="00AD4FA3" w:rsidRPr="00494163" w:rsidRDefault="00162D26" w:rsidP="00494163">
      <w:pPr>
        <w:ind w:firstLine="567"/>
        <w:contextualSpacing/>
        <w:jc w:val="both"/>
        <w:rPr>
          <w:b/>
          <w:color w:val="000000" w:themeColor="text1"/>
          <w:sz w:val="24"/>
        </w:rPr>
      </w:pPr>
      <w:r w:rsidRPr="00494163">
        <w:rPr>
          <w:b/>
          <w:color w:val="000000" w:themeColor="text1"/>
          <w:sz w:val="24"/>
        </w:rPr>
        <w:t>Требования</w:t>
      </w:r>
      <w:r w:rsidRPr="00494163">
        <w:rPr>
          <w:b/>
          <w:color w:val="000000" w:themeColor="text1"/>
          <w:spacing w:val="55"/>
          <w:sz w:val="24"/>
        </w:rPr>
        <w:t xml:space="preserve"> </w:t>
      </w:r>
      <w:r w:rsidRPr="00494163">
        <w:rPr>
          <w:b/>
          <w:color w:val="000000" w:themeColor="text1"/>
          <w:sz w:val="24"/>
        </w:rPr>
        <w:t>к</w:t>
      </w:r>
      <w:r w:rsidRPr="00494163">
        <w:rPr>
          <w:b/>
          <w:color w:val="000000" w:themeColor="text1"/>
          <w:spacing w:val="-2"/>
          <w:sz w:val="24"/>
        </w:rPr>
        <w:t xml:space="preserve"> </w:t>
      </w:r>
      <w:r w:rsidRPr="00494163">
        <w:rPr>
          <w:b/>
          <w:color w:val="000000" w:themeColor="text1"/>
          <w:sz w:val="24"/>
        </w:rPr>
        <w:t>лич</w:t>
      </w:r>
      <w:r w:rsidRPr="00494163">
        <w:rPr>
          <w:b/>
          <w:color w:val="000000" w:themeColor="text1"/>
          <w:sz w:val="24"/>
        </w:rPr>
        <w:t>ностным</w:t>
      </w:r>
      <w:r w:rsidRPr="00494163">
        <w:rPr>
          <w:b/>
          <w:color w:val="000000" w:themeColor="text1"/>
          <w:spacing w:val="-2"/>
          <w:sz w:val="24"/>
        </w:rPr>
        <w:t xml:space="preserve"> </w:t>
      </w:r>
      <w:r w:rsidRPr="00494163">
        <w:rPr>
          <w:b/>
          <w:color w:val="000000" w:themeColor="text1"/>
          <w:sz w:val="24"/>
        </w:rPr>
        <w:t>результатам</w:t>
      </w:r>
      <w:r w:rsidRPr="00494163">
        <w:rPr>
          <w:b/>
          <w:color w:val="000000" w:themeColor="text1"/>
          <w:spacing w:val="-2"/>
          <w:sz w:val="24"/>
        </w:rPr>
        <w:t xml:space="preserve"> </w:t>
      </w:r>
      <w:r w:rsidRPr="00494163">
        <w:rPr>
          <w:b/>
          <w:color w:val="000000" w:themeColor="text1"/>
          <w:sz w:val="24"/>
        </w:rPr>
        <w:t>освоения</w:t>
      </w:r>
      <w:r w:rsidRPr="00494163">
        <w:rPr>
          <w:b/>
          <w:color w:val="000000" w:themeColor="text1"/>
          <w:spacing w:val="-3"/>
          <w:sz w:val="24"/>
        </w:rPr>
        <w:t xml:space="preserve"> </w:t>
      </w:r>
      <w:r w:rsidRPr="00494163">
        <w:rPr>
          <w:b/>
          <w:color w:val="000000" w:themeColor="text1"/>
          <w:sz w:val="24"/>
        </w:rPr>
        <w:t>курса:</w:t>
      </w:r>
    </w:p>
    <w:p w:rsidR="00494163" w:rsidRDefault="00162D26" w:rsidP="00494163">
      <w:pPr>
        <w:pStyle w:val="a5"/>
        <w:numPr>
          <w:ilvl w:val="0"/>
          <w:numId w:val="1"/>
        </w:numPr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Понимание</w:t>
      </w:r>
      <w:r w:rsidR="00494163" w:rsidRP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принципов</w:t>
      </w:r>
      <w:r w:rsidR="00494163" w:rsidRP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функционирования</w:t>
      </w:r>
      <w:r w:rsidR="00494163" w:rsidRP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финансовой</w:t>
      </w:r>
      <w:r w:rsidR="00494163" w:rsidRP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системы</w:t>
      </w:r>
      <w:r w:rsidR="00494163" w:rsidRP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pacing w:val="-1"/>
          <w:sz w:val="24"/>
        </w:rPr>
        <w:t>современного</w:t>
      </w:r>
      <w:r w:rsidR="00494163"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Pr="00494163">
        <w:rPr>
          <w:color w:val="000000" w:themeColor="text1"/>
          <w:sz w:val="24"/>
        </w:rPr>
        <w:t>государства</w:t>
      </w:r>
      <w:r w:rsidR="00494163" w:rsidRPr="00494163">
        <w:rPr>
          <w:color w:val="000000" w:themeColor="text1"/>
          <w:sz w:val="24"/>
        </w:rPr>
        <w:t xml:space="preserve"> 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Понимание</w:t>
      </w:r>
      <w:r w:rsid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личной</w:t>
      </w:r>
      <w:r w:rsid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ответственности</w:t>
      </w:r>
      <w:r w:rsid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за</w:t>
      </w:r>
      <w:r w:rsid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решения,</w:t>
      </w:r>
      <w:r w:rsidRPr="00494163">
        <w:rPr>
          <w:color w:val="000000" w:themeColor="text1"/>
          <w:sz w:val="24"/>
        </w:rPr>
        <w:tab/>
        <w:t>принимаемые</w:t>
      </w:r>
      <w:r w:rsidRPr="00494163">
        <w:rPr>
          <w:color w:val="000000" w:themeColor="text1"/>
          <w:sz w:val="24"/>
        </w:rPr>
        <w:tab/>
        <w:t>в</w:t>
      </w:r>
      <w:r w:rsidR="00494163">
        <w:rPr>
          <w:color w:val="000000" w:themeColor="text1"/>
          <w:sz w:val="24"/>
        </w:rPr>
        <w:t xml:space="preserve"> </w:t>
      </w:r>
      <w:r w:rsidRPr="00494163">
        <w:rPr>
          <w:color w:val="000000" w:themeColor="text1"/>
          <w:sz w:val="24"/>
        </w:rPr>
        <w:t>процессе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="00494163">
        <w:rPr>
          <w:color w:val="000000" w:themeColor="text1"/>
          <w:spacing w:val="-57"/>
          <w:sz w:val="24"/>
        </w:rPr>
        <w:t xml:space="preserve"> </w:t>
      </w:r>
      <w:proofErr w:type="spellStart"/>
      <w:r w:rsidRPr="00494163">
        <w:rPr>
          <w:color w:val="000000" w:themeColor="text1"/>
          <w:sz w:val="24"/>
        </w:rPr>
        <w:t>заимодействия</w:t>
      </w:r>
      <w:proofErr w:type="spellEnd"/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с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финансовыми ситуациями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50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Понимание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прав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обязанностей</w:t>
      </w:r>
      <w:r w:rsidRPr="00494163">
        <w:rPr>
          <w:color w:val="000000" w:themeColor="text1"/>
          <w:spacing w:val="56"/>
          <w:sz w:val="24"/>
        </w:rPr>
        <w:t xml:space="preserve"> </w:t>
      </w:r>
      <w:r w:rsidRPr="00494163">
        <w:rPr>
          <w:color w:val="000000" w:themeColor="text1"/>
          <w:sz w:val="24"/>
        </w:rPr>
        <w:t>в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сфере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</w:t>
      </w:r>
    </w:p>
    <w:p w:rsidR="00AD4FA3" w:rsidRPr="00494163" w:rsidRDefault="00AD4FA3" w:rsidP="00494163">
      <w:pPr>
        <w:pStyle w:val="a3"/>
        <w:ind w:firstLine="567"/>
        <w:contextualSpacing/>
        <w:jc w:val="both"/>
        <w:rPr>
          <w:color w:val="000000" w:themeColor="text1"/>
          <w:sz w:val="23"/>
        </w:rPr>
      </w:pP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b w:val="0"/>
          <w:color w:val="000000" w:themeColor="text1"/>
        </w:rPr>
      </w:pPr>
      <w:r w:rsidRPr="00494163">
        <w:rPr>
          <w:color w:val="000000" w:themeColor="text1"/>
        </w:rPr>
        <w:t>Требования</w:t>
      </w:r>
      <w:r w:rsidRPr="00494163">
        <w:rPr>
          <w:color w:val="000000" w:themeColor="text1"/>
          <w:spacing w:val="56"/>
        </w:rPr>
        <w:t xml:space="preserve"> </w:t>
      </w:r>
      <w:r w:rsidRPr="00494163">
        <w:rPr>
          <w:color w:val="000000" w:themeColor="text1"/>
        </w:rPr>
        <w:t>к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интеллектуальным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(</w:t>
      </w:r>
      <w:proofErr w:type="spellStart"/>
      <w:r w:rsidRPr="00494163">
        <w:rPr>
          <w:color w:val="000000" w:themeColor="text1"/>
        </w:rPr>
        <w:t>метапредметным</w:t>
      </w:r>
      <w:proofErr w:type="spellEnd"/>
      <w:r w:rsidRPr="00494163">
        <w:rPr>
          <w:color w:val="000000" w:themeColor="text1"/>
        </w:rPr>
        <w:t>)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результатам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освоения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курса</w:t>
      </w:r>
      <w:r w:rsidRPr="00494163">
        <w:rPr>
          <w:b w:val="0"/>
          <w:color w:val="000000" w:themeColor="text1"/>
        </w:rPr>
        <w:t>: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Владение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умением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решать</w:t>
      </w:r>
      <w:r w:rsidRPr="00494163">
        <w:rPr>
          <w:color w:val="000000" w:themeColor="text1"/>
          <w:spacing w:val="54"/>
          <w:sz w:val="24"/>
        </w:rPr>
        <w:t xml:space="preserve"> </w:t>
      </w:r>
      <w:r w:rsidRPr="00494163">
        <w:rPr>
          <w:color w:val="000000" w:themeColor="text1"/>
          <w:sz w:val="24"/>
        </w:rPr>
        <w:t>практические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финансовые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задачи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85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Владение</w:t>
      </w:r>
      <w:r w:rsidRPr="00494163">
        <w:rPr>
          <w:color w:val="000000" w:themeColor="text1"/>
          <w:spacing w:val="39"/>
          <w:sz w:val="24"/>
        </w:rPr>
        <w:t xml:space="preserve"> </w:t>
      </w:r>
      <w:r w:rsidRPr="00494163">
        <w:rPr>
          <w:color w:val="000000" w:themeColor="text1"/>
          <w:sz w:val="24"/>
        </w:rPr>
        <w:t>информацией</w:t>
      </w:r>
      <w:r w:rsidRPr="00494163">
        <w:rPr>
          <w:color w:val="000000" w:themeColor="text1"/>
          <w:spacing w:val="40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финансового</w:t>
      </w:r>
      <w:r w:rsidRPr="00494163">
        <w:rPr>
          <w:color w:val="000000" w:themeColor="text1"/>
          <w:spacing w:val="40"/>
          <w:sz w:val="24"/>
        </w:rPr>
        <w:t xml:space="preserve"> </w:t>
      </w:r>
      <w:r w:rsidRPr="00494163">
        <w:rPr>
          <w:color w:val="000000" w:themeColor="text1"/>
          <w:sz w:val="24"/>
        </w:rPr>
        <w:t>характера,</w:t>
      </w:r>
      <w:r w:rsidRPr="00494163">
        <w:rPr>
          <w:color w:val="000000" w:themeColor="text1"/>
          <w:spacing w:val="42"/>
          <w:sz w:val="24"/>
        </w:rPr>
        <w:t xml:space="preserve"> </w:t>
      </w:r>
      <w:r w:rsidRPr="00494163">
        <w:rPr>
          <w:color w:val="000000" w:themeColor="text1"/>
          <w:sz w:val="24"/>
        </w:rPr>
        <w:t>своевременный</w:t>
      </w:r>
      <w:r w:rsidRPr="00494163">
        <w:rPr>
          <w:color w:val="000000" w:themeColor="text1"/>
          <w:spacing w:val="41"/>
          <w:sz w:val="24"/>
        </w:rPr>
        <w:t xml:space="preserve"> </w:t>
      </w:r>
      <w:r w:rsidRPr="00494163">
        <w:rPr>
          <w:color w:val="000000" w:themeColor="text1"/>
          <w:sz w:val="24"/>
        </w:rPr>
        <w:t>анализ</w:t>
      </w:r>
      <w:r w:rsidRPr="00494163">
        <w:rPr>
          <w:color w:val="000000" w:themeColor="text1"/>
          <w:spacing w:val="40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41"/>
          <w:sz w:val="24"/>
        </w:rPr>
        <w:t xml:space="preserve"> </w:t>
      </w:r>
      <w:r w:rsidRPr="00494163">
        <w:rPr>
          <w:color w:val="000000" w:themeColor="text1"/>
          <w:sz w:val="24"/>
        </w:rPr>
        <w:t>адаптация</w:t>
      </w:r>
      <w:r w:rsidRPr="00494163">
        <w:rPr>
          <w:color w:val="000000" w:themeColor="text1"/>
          <w:spacing w:val="39"/>
          <w:sz w:val="24"/>
        </w:rPr>
        <w:t xml:space="preserve"> </w:t>
      </w:r>
      <w:r w:rsidRPr="00494163">
        <w:rPr>
          <w:color w:val="000000" w:themeColor="text1"/>
          <w:sz w:val="24"/>
        </w:rPr>
        <w:t>к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Pr="00494163">
        <w:rPr>
          <w:color w:val="000000" w:themeColor="text1"/>
          <w:sz w:val="24"/>
        </w:rPr>
        <w:t>собственным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потребностям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Определение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стратегических</w:t>
      </w:r>
      <w:r w:rsidRPr="00494163">
        <w:rPr>
          <w:color w:val="000000" w:themeColor="text1"/>
          <w:spacing w:val="-1"/>
          <w:sz w:val="24"/>
        </w:rPr>
        <w:t xml:space="preserve"> </w:t>
      </w:r>
      <w:r w:rsidRPr="00494163">
        <w:rPr>
          <w:color w:val="000000" w:themeColor="text1"/>
          <w:sz w:val="24"/>
        </w:rPr>
        <w:t>целей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в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области</w:t>
      </w:r>
      <w:r w:rsidRPr="00494163">
        <w:rPr>
          <w:color w:val="000000" w:themeColor="text1"/>
          <w:spacing w:val="54"/>
          <w:sz w:val="24"/>
        </w:rPr>
        <w:t xml:space="preserve"> </w:t>
      </w:r>
      <w:r w:rsidRPr="00494163">
        <w:rPr>
          <w:color w:val="000000" w:themeColor="text1"/>
          <w:sz w:val="24"/>
        </w:rPr>
        <w:t>управления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личными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финансами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Постановка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стратегических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задач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для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достижения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личных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финансовых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целей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Подбор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альтернативных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путей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достижения</w:t>
      </w:r>
      <w:r w:rsidRPr="00494163">
        <w:rPr>
          <w:color w:val="000000" w:themeColor="text1"/>
          <w:spacing w:val="52"/>
          <w:sz w:val="24"/>
        </w:rPr>
        <w:t xml:space="preserve"> </w:t>
      </w:r>
      <w:r w:rsidRPr="00494163">
        <w:rPr>
          <w:color w:val="000000" w:themeColor="text1"/>
          <w:sz w:val="24"/>
        </w:rPr>
        <w:t>поставленных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целей</w:t>
      </w:r>
      <w:r w:rsidRPr="00494163">
        <w:rPr>
          <w:color w:val="000000" w:themeColor="text1"/>
          <w:spacing w:val="54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решения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задач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Владение</w:t>
      </w:r>
      <w:r w:rsidRPr="00494163">
        <w:rPr>
          <w:color w:val="000000" w:themeColor="text1"/>
          <w:spacing w:val="-7"/>
          <w:sz w:val="24"/>
        </w:rPr>
        <w:t xml:space="preserve"> </w:t>
      </w:r>
      <w:r w:rsidRPr="00494163">
        <w:rPr>
          <w:color w:val="000000" w:themeColor="text1"/>
          <w:sz w:val="24"/>
        </w:rPr>
        <w:t>коммуникативными</w:t>
      </w:r>
      <w:r w:rsidRPr="00494163">
        <w:rPr>
          <w:color w:val="000000" w:themeColor="text1"/>
          <w:spacing w:val="-7"/>
          <w:sz w:val="24"/>
        </w:rPr>
        <w:t xml:space="preserve"> </w:t>
      </w:r>
      <w:r w:rsidRPr="00494163">
        <w:rPr>
          <w:color w:val="000000" w:themeColor="text1"/>
          <w:sz w:val="24"/>
        </w:rPr>
        <w:t>компетенциями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Анализ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интерпретация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финансовой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информации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из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различных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источников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Планирование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использования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различных инструментов в процессе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реализации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стратегических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целей</w:t>
      </w:r>
      <w:r w:rsidRPr="00494163">
        <w:rPr>
          <w:color w:val="000000" w:themeColor="text1"/>
          <w:spacing w:val="52"/>
          <w:sz w:val="24"/>
        </w:rPr>
        <w:t xml:space="preserve"> </w:t>
      </w:r>
      <w:r w:rsidRPr="00494163">
        <w:rPr>
          <w:color w:val="000000" w:themeColor="text1"/>
          <w:sz w:val="24"/>
        </w:rPr>
        <w:t>и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тактических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задач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в</w:t>
      </w:r>
      <w:r w:rsidRPr="00494163">
        <w:rPr>
          <w:color w:val="000000" w:themeColor="text1"/>
          <w:spacing w:val="-4"/>
          <w:sz w:val="24"/>
        </w:rPr>
        <w:t xml:space="preserve"> </w:t>
      </w:r>
      <w:r w:rsidRPr="00494163">
        <w:rPr>
          <w:color w:val="000000" w:themeColor="text1"/>
          <w:sz w:val="24"/>
        </w:rPr>
        <w:t>области управления</w:t>
      </w:r>
      <w:r w:rsidRPr="00494163">
        <w:rPr>
          <w:color w:val="000000" w:themeColor="text1"/>
          <w:spacing w:val="54"/>
          <w:sz w:val="24"/>
        </w:rPr>
        <w:t xml:space="preserve"> </w:t>
      </w:r>
      <w:r w:rsidRPr="00494163">
        <w:rPr>
          <w:color w:val="000000" w:themeColor="text1"/>
          <w:sz w:val="24"/>
        </w:rPr>
        <w:t>личными</w:t>
      </w:r>
      <w:r w:rsidRPr="00494163">
        <w:rPr>
          <w:color w:val="000000" w:themeColor="text1"/>
          <w:spacing w:val="-3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финансами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Нахождение источников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информации д</w:t>
      </w:r>
      <w:r w:rsidRPr="00494163">
        <w:rPr>
          <w:color w:val="000000" w:themeColor="text1"/>
          <w:sz w:val="24"/>
        </w:rPr>
        <w:t>ля достижения поставленных задач,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коммуникативное взаимодействие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с окружающими для подбора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информации и обмена</w:t>
      </w:r>
      <w:r w:rsidRPr="00494163">
        <w:rPr>
          <w:color w:val="000000" w:themeColor="text1"/>
          <w:spacing w:val="-58"/>
          <w:sz w:val="24"/>
        </w:rPr>
        <w:t xml:space="preserve"> </w:t>
      </w:r>
      <w:r w:rsidRPr="00494163">
        <w:rPr>
          <w:color w:val="000000" w:themeColor="text1"/>
          <w:sz w:val="24"/>
        </w:rPr>
        <w:t>ею</w:t>
      </w:r>
    </w:p>
    <w:p w:rsidR="00AD4FA3" w:rsidRPr="00494163" w:rsidRDefault="00AD4FA3" w:rsidP="00494163">
      <w:pPr>
        <w:pStyle w:val="a3"/>
        <w:ind w:firstLine="567"/>
        <w:contextualSpacing/>
        <w:jc w:val="both"/>
        <w:rPr>
          <w:color w:val="000000" w:themeColor="text1"/>
        </w:rPr>
      </w:pPr>
    </w:p>
    <w:p w:rsidR="00AD4FA3" w:rsidRPr="00494163" w:rsidRDefault="00162D26" w:rsidP="00494163">
      <w:pPr>
        <w:pStyle w:val="2"/>
        <w:spacing w:line="240" w:lineRule="auto"/>
        <w:ind w:left="0"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Требования</w:t>
      </w:r>
      <w:r w:rsidRPr="00494163">
        <w:rPr>
          <w:color w:val="000000" w:themeColor="text1"/>
          <w:spacing w:val="55"/>
        </w:rPr>
        <w:t xml:space="preserve"> </w:t>
      </w:r>
      <w:r w:rsidRPr="00494163">
        <w:rPr>
          <w:color w:val="000000" w:themeColor="text1"/>
        </w:rPr>
        <w:t>к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предметным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результатам</w:t>
      </w:r>
      <w:r w:rsidRPr="00494163">
        <w:rPr>
          <w:color w:val="000000" w:themeColor="text1"/>
          <w:spacing w:val="-2"/>
        </w:rPr>
        <w:t xml:space="preserve"> </w:t>
      </w:r>
      <w:r w:rsidRPr="00494163">
        <w:rPr>
          <w:color w:val="000000" w:themeColor="text1"/>
        </w:rPr>
        <w:t>освоения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курса:</w:t>
      </w:r>
    </w:p>
    <w:p w:rsidR="00AD4FA3" w:rsidRPr="00494163" w:rsidRDefault="00162D26" w:rsidP="00494163">
      <w:pPr>
        <w:pStyle w:val="a3"/>
        <w:ind w:firstLine="567"/>
        <w:contextualSpacing/>
        <w:jc w:val="both"/>
        <w:rPr>
          <w:color w:val="000000" w:themeColor="text1"/>
        </w:rPr>
      </w:pPr>
      <w:r w:rsidRPr="00494163">
        <w:rPr>
          <w:color w:val="000000" w:themeColor="text1"/>
        </w:rPr>
        <w:t>-Владение</w:t>
      </w:r>
      <w:r w:rsidRPr="00494163">
        <w:rPr>
          <w:color w:val="000000" w:themeColor="text1"/>
          <w:spacing w:val="-5"/>
        </w:rPr>
        <w:t xml:space="preserve"> </w:t>
      </w:r>
      <w:r w:rsidRPr="00494163">
        <w:rPr>
          <w:color w:val="000000" w:themeColor="text1"/>
        </w:rPr>
        <w:t>основными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понятиями</w:t>
      </w:r>
      <w:r w:rsidRPr="00494163">
        <w:rPr>
          <w:color w:val="000000" w:themeColor="text1"/>
          <w:spacing w:val="-3"/>
        </w:rPr>
        <w:t xml:space="preserve"> </w:t>
      </w:r>
      <w:r w:rsidRPr="00494163">
        <w:rPr>
          <w:color w:val="000000" w:themeColor="text1"/>
        </w:rPr>
        <w:t>и</w:t>
      </w:r>
      <w:r w:rsidRPr="00494163">
        <w:rPr>
          <w:color w:val="000000" w:themeColor="text1"/>
          <w:spacing w:val="-5"/>
        </w:rPr>
        <w:t xml:space="preserve"> </w:t>
      </w:r>
      <w:r w:rsidRPr="00494163">
        <w:rPr>
          <w:color w:val="000000" w:themeColor="text1"/>
        </w:rPr>
        <w:t>инструментами</w:t>
      </w:r>
      <w:r w:rsidRPr="00494163">
        <w:rPr>
          <w:color w:val="000000" w:themeColor="text1"/>
          <w:spacing w:val="-4"/>
        </w:rPr>
        <w:t xml:space="preserve"> </w:t>
      </w:r>
      <w:r w:rsidRPr="00494163">
        <w:rPr>
          <w:color w:val="000000" w:themeColor="text1"/>
        </w:rPr>
        <w:t>взаимодействия</w:t>
      </w:r>
      <w:r w:rsidRPr="00494163">
        <w:rPr>
          <w:color w:val="000000" w:themeColor="text1"/>
          <w:spacing w:val="54"/>
        </w:rPr>
        <w:t xml:space="preserve"> </w:t>
      </w:r>
      <w:r w:rsidRPr="00494163">
        <w:rPr>
          <w:color w:val="000000" w:themeColor="text1"/>
        </w:rPr>
        <w:t>с</w:t>
      </w:r>
      <w:r w:rsidRPr="00494163">
        <w:rPr>
          <w:color w:val="000000" w:themeColor="text1"/>
          <w:spacing w:val="54"/>
        </w:rPr>
        <w:t xml:space="preserve"> </w:t>
      </w:r>
      <w:r w:rsidRPr="00494163">
        <w:rPr>
          <w:color w:val="000000" w:themeColor="text1"/>
        </w:rPr>
        <w:t>участниками</w:t>
      </w:r>
      <w:r w:rsidRPr="00494163">
        <w:rPr>
          <w:color w:val="000000" w:themeColor="text1"/>
          <w:spacing w:val="-57"/>
        </w:rPr>
        <w:t xml:space="preserve"> </w:t>
      </w:r>
      <w:r w:rsidRPr="00494163">
        <w:rPr>
          <w:color w:val="000000" w:themeColor="text1"/>
        </w:rPr>
        <w:t>финансовых</w:t>
      </w:r>
      <w:r w:rsidRPr="00494163">
        <w:rPr>
          <w:color w:val="000000" w:themeColor="text1"/>
          <w:spacing w:val="1"/>
        </w:rPr>
        <w:t xml:space="preserve"> </w:t>
      </w:r>
      <w:r w:rsidRPr="00494163">
        <w:rPr>
          <w:color w:val="000000" w:themeColor="text1"/>
        </w:rPr>
        <w:t>отношений</w:t>
      </w:r>
    </w:p>
    <w:p w:rsidR="00AD4FA3" w:rsidRPr="00494163" w:rsidRDefault="00162D26" w:rsidP="00494163">
      <w:pPr>
        <w:pStyle w:val="a5"/>
        <w:numPr>
          <w:ilvl w:val="0"/>
          <w:numId w:val="1"/>
        </w:numPr>
        <w:tabs>
          <w:tab w:val="left" w:pos="442"/>
        </w:tabs>
        <w:ind w:left="0" w:firstLine="567"/>
        <w:contextualSpacing/>
        <w:jc w:val="both"/>
        <w:rPr>
          <w:color w:val="000000" w:themeColor="text1"/>
          <w:sz w:val="24"/>
        </w:rPr>
      </w:pPr>
      <w:r w:rsidRPr="00494163">
        <w:rPr>
          <w:color w:val="000000" w:themeColor="text1"/>
          <w:sz w:val="24"/>
        </w:rPr>
        <w:t>Владение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основными принципами принятия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оптимальных</w:t>
      </w:r>
      <w:r w:rsidRPr="00494163">
        <w:rPr>
          <w:color w:val="000000" w:themeColor="text1"/>
          <w:spacing w:val="1"/>
          <w:sz w:val="24"/>
        </w:rPr>
        <w:t xml:space="preserve"> </w:t>
      </w:r>
      <w:r w:rsidRPr="00494163">
        <w:rPr>
          <w:color w:val="000000" w:themeColor="text1"/>
          <w:sz w:val="24"/>
        </w:rPr>
        <w:t>финансовых решений в</w:t>
      </w:r>
      <w:r w:rsidRPr="00494163">
        <w:rPr>
          <w:color w:val="000000" w:themeColor="text1"/>
          <w:spacing w:val="-57"/>
          <w:sz w:val="24"/>
        </w:rPr>
        <w:t xml:space="preserve"> </w:t>
      </w:r>
      <w:r w:rsidRPr="00494163">
        <w:rPr>
          <w:color w:val="000000" w:themeColor="text1"/>
          <w:sz w:val="24"/>
        </w:rPr>
        <w:t>процессе</w:t>
      </w:r>
      <w:r w:rsidRPr="00494163">
        <w:rPr>
          <w:color w:val="000000" w:themeColor="text1"/>
          <w:spacing w:val="-2"/>
          <w:sz w:val="24"/>
        </w:rPr>
        <w:t xml:space="preserve"> </w:t>
      </w:r>
      <w:r w:rsidRPr="00494163">
        <w:rPr>
          <w:color w:val="000000" w:themeColor="text1"/>
          <w:sz w:val="24"/>
        </w:rPr>
        <w:t>своей жизнедеятельности</w:t>
      </w: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494163" w:rsidRDefault="00494163">
      <w:pPr>
        <w:pStyle w:val="a3"/>
        <w:spacing w:before="34"/>
        <w:ind w:left="302"/>
        <w:rPr>
          <w:rFonts w:ascii="Calibri" w:hAnsi="Calibri"/>
        </w:rPr>
      </w:pPr>
    </w:p>
    <w:p w:rsidR="00AD4FA3" w:rsidRPr="00494163" w:rsidRDefault="00162D26" w:rsidP="00494163">
      <w:pPr>
        <w:pStyle w:val="a3"/>
        <w:spacing w:before="34"/>
        <w:ind w:left="302"/>
        <w:jc w:val="center"/>
      </w:pPr>
      <w:r w:rsidRPr="00494163">
        <w:t>Годовой</w:t>
      </w:r>
      <w:r w:rsidRPr="00494163">
        <w:rPr>
          <w:spacing w:val="-5"/>
        </w:rPr>
        <w:t xml:space="preserve"> </w:t>
      </w:r>
      <w:r w:rsidRPr="00494163">
        <w:t>тематический</w:t>
      </w:r>
      <w:r w:rsidRPr="00494163">
        <w:rPr>
          <w:spacing w:val="-4"/>
        </w:rPr>
        <w:t xml:space="preserve"> </w:t>
      </w:r>
      <w:r w:rsidRPr="00494163">
        <w:t>план</w:t>
      </w:r>
    </w:p>
    <w:p w:rsidR="00AD4FA3" w:rsidRPr="00494163" w:rsidRDefault="00AD4FA3">
      <w:pPr>
        <w:pStyle w:val="a3"/>
        <w:spacing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560"/>
        <w:gridCol w:w="1665"/>
      </w:tblGrid>
      <w:tr w:rsidR="00AD4FA3" w:rsidRPr="00494163">
        <w:trPr>
          <w:trHeight w:val="1466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9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9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ind w:left="108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4941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контрольных</w:t>
            </w:r>
            <w:proofErr w:type="gramEnd"/>
            <w:r w:rsidRPr="0049416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D4FA3" w:rsidRPr="00494163" w:rsidRDefault="00162D26">
            <w:pPr>
              <w:pStyle w:val="TableParagraph"/>
              <w:spacing w:line="290" w:lineRule="atLeast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49416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AD4FA3" w:rsidRPr="00494163">
        <w:trPr>
          <w:trHeight w:val="292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AD4FA3" w:rsidRPr="00494163" w:rsidRDefault="00AD4FA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A3" w:rsidRPr="00494163">
        <w:trPr>
          <w:trHeight w:val="585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 I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чем она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  <w:p w:rsidR="00AD4FA3" w:rsidRPr="00494163" w:rsidRDefault="00162D26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полезна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587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Фондовый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D4FA3" w:rsidRPr="00494163" w:rsidRDefault="00162D26">
            <w:pPr>
              <w:pStyle w:val="TableParagraph"/>
              <w:spacing w:before="2"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292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End"/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Что такое налоги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платить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585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 IV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gramEnd"/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страховать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  <w:p w:rsidR="00AD4FA3" w:rsidRPr="00494163" w:rsidRDefault="00162D26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не попасть</w:t>
            </w:r>
            <w:r w:rsidRPr="004941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беду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585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Start"/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</w:p>
          <w:p w:rsidR="00AD4FA3" w:rsidRPr="00494163" w:rsidRDefault="00162D26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587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90" w:lineRule="atLeast"/>
              <w:ind w:left="108" w:right="1172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941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Обеспеченная</w:t>
            </w:r>
            <w:r w:rsidRPr="004941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старость: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49416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пенсионного накопления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292"/>
        </w:trPr>
        <w:tc>
          <w:tcPr>
            <w:tcW w:w="674" w:type="dxa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416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 курсу</w:t>
            </w: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FA3" w:rsidRPr="00494163">
        <w:trPr>
          <w:trHeight w:val="292"/>
        </w:trPr>
        <w:tc>
          <w:tcPr>
            <w:tcW w:w="674" w:type="dxa"/>
          </w:tcPr>
          <w:p w:rsidR="00AD4FA3" w:rsidRPr="00494163" w:rsidRDefault="00AD4FA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AD4FA3" w:rsidRPr="00494163" w:rsidRDefault="00AD4FA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FA3" w:rsidRPr="00494163" w:rsidRDefault="00162D26">
            <w:pPr>
              <w:pStyle w:val="TableParagraph"/>
              <w:spacing w:line="272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5" w:type="dxa"/>
          </w:tcPr>
          <w:p w:rsidR="00AD4FA3" w:rsidRPr="00494163" w:rsidRDefault="00162D26">
            <w:pPr>
              <w:pStyle w:val="TableParagraph"/>
              <w:spacing w:line="272" w:lineRule="exact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D4FA3" w:rsidRPr="00494163" w:rsidRDefault="00AD4FA3">
      <w:pPr>
        <w:pStyle w:val="a3"/>
      </w:pPr>
    </w:p>
    <w:p w:rsidR="00AD4FA3" w:rsidRPr="00494163" w:rsidRDefault="00AD4FA3">
      <w:pPr>
        <w:pStyle w:val="a3"/>
        <w:spacing w:before="12"/>
      </w:pPr>
    </w:p>
    <w:p w:rsidR="00AD4FA3" w:rsidRPr="00494163" w:rsidRDefault="00162D26" w:rsidP="00494163">
      <w:pPr>
        <w:pStyle w:val="a3"/>
        <w:spacing w:line="276" w:lineRule="auto"/>
        <w:ind w:left="302" w:right="384" w:firstLine="55"/>
        <w:jc w:val="both"/>
      </w:pPr>
      <w:r w:rsidRPr="00494163">
        <w:t>Учебный план содержит</w:t>
      </w:r>
      <w:r w:rsidRPr="00494163">
        <w:rPr>
          <w:spacing w:val="1"/>
        </w:rPr>
        <w:t xml:space="preserve"> </w:t>
      </w:r>
      <w:r w:rsidRPr="00494163">
        <w:t>34 учебных часа</w:t>
      </w:r>
      <w:r w:rsidRPr="00494163">
        <w:rPr>
          <w:spacing w:val="1"/>
        </w:rPr>
        <w:t xml:space="preserve"> </w:t>
      </w:r>
      <w:r w:rsidRPr="00494163">
        <w:t>из расчёта 1 час в неделю, практические</w:t>
      </w:r>
      <w:r w:rsidRPr="00494163">
        <w:rPr>
          <w:spacing w:val="-53"/>
        </w:rPr>
        <w:t xml:space="preserve"> </w:t>
      </w:r>
      <w:r w:rsidRPr="00494163">
        <w:t>работы</w:t>
      </w:r>
      <w:r w:rsidRPr="00494163">
        <w:rPr>
          <w:spacing w:val="-2"/>
        </w:rPr>
        <w:t xml:space="preserve"> </w:t>
      </w:r>
      <w:r w:rsidRPr="00494163">
        <w:t>проводятся</w:t>
      </w:r>
      <w:r w:rsidRPr="00494163">
        <w:rPr>
          <w:spacing w:val="-1"/>
        </w:rPr>
        <w:t xml:space="preserve"> </w:t>
      </w:r>
      <w:r w:rsidRPr="00494163">
        <w:t>в форме</w:t>
      </w:r>
      <w:r w:rsidRPr="00494163">
        <w:rPr>
          <w:spacing w:val="53"/>
        </w:rPr>
        <w:t xml:space="preserve"> </w:t>
      </w:r>
      <w:r w:rsidRPr="00494163">
        <w:t>ЕГЭ</w:t>
      </w:r>
    </w:p>
    <w:p w:rsidR="00AD4FA3" w:rsidRPr="00494163" w:rsidRDefault="00AD4FA3">
      <w:pPr>
        <w:spacing w:line="276" w:lineRule="auto"/>
        <w:rPr>
          <w:sz w:val="24"/>
          <w:szCs w:val="24"/>
        </w:rPr>
        <w:sectPr w:rsidR="00AD4FA3" w:rsidRPr="00494163">
          <w:pgSz w:w="11910" w:h="16840"/>
          <w:pgMar w:top="1080" w:right="620" w:bottom="280" w:left="1400" w:header="720" w:footer="720" w:gutter="0"/>
          <w:cols w:space="720"/>
        </w:sectPr>
      </w:pPr>
    </w:p>
    <w:p w:rsidR="00494163" w:rsidRDefault="00162D26" w:rsidP="00494163">
      <w:pPr>
        <w:pStyle w:val="1"/>
        <w:spacing w:before="14" w:line="278" w:lineRule="auto"/>
        <w:jc w:val="center"/>
        <w:rPr>
          <w:rFonts w:ascii="Times New Roman" w:hAnsi="Times New Roman" w:cs="Times New Roman"/>
          <w:spacing w:val="-61"/>
          <w:sz w:val="24"/>
          <w:szCs w:val="24"/>
        </w:rPr>
      </w:pPr>
      <w:r w:rsidRPr="00494163">
        <w:rPr>
          <w:rFonts w:ascii="Times New Roman" w:hAnsi="Times New Roman" w:cs="Times New Roman"/>
          <w:sz w:val="24"/>
          <w:szCs w:val="24"/>
        </w:rPr>
        <w:lastRenderedPageBreak/>
        <w:t>Календарно</w:t>
      </w:r>
      <w:r w:rsidR="00494163">
        <w:rPr>
          <w:rFonts w:ascii="Times New Roman" w:hAnsi="Times New Roman" w:cs="Times New Roman"/>
          <w:sz w:val="24"/>
          <w:szCs w:val="24"/>
        </w:rPr>
        <w:t xml:space="preserve"> </w:t>
      </w:r>
      <w:r w:rsidRPr="00494163">
        <w:rPr>
          <w:rFonts w:ascii="Times New Roman" w:hAnsi="Times New Roman" w:cs="Times New Roman"/>
          <w:sz w:val="24"/>
          <w:szCs w:val="24"/>
        </w:rPr>
        <w:t>- тематическое планирование «Финансовая грамотность»</w:t>
      </w:r>
    </w:p>
    <w:p w:rsidR="00AD4FA3" w:rsidRPr="00494163" w:rsidRDefault="00162D26" w:rsidP="00494163">
      <w:pPr>
        <w:pStyle w:val="1"/>
        <w:spacing w:before="14"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163">
        <w:rPr>
          <w:rFonts w:ascii="Times New Roman" w:hAnsi="Times New Roman" w:cs="Times New Roman"/>
          <w:sz w:val="24"/>
          <w:szCs w:val="24"/>
        </w:rPr>
        <w:t>10</w:t>
      </w:r>
      <w:r w:rsidRPr="00494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941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41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4163">
        <w:rPr>
          <w:rFonts w:ascii="Times New Roman" w:hAnsi="Times New Roman" w:cs="Times New Roman"/>
          <w:sz w:val="24"/>
          <w:szCs w:val="24"/>
        </w:rPr>
        <w:t>2022-2023 уч. год</w:t>
      </w:r>
    </w:p>
    <w:p w:rsidR="00AD4FA3" w:rsidRPr="00494163" w:rsidRDefault="00AD4FA3">
      <w:pPr>
        <w:pStyle w:val="a3"/>
        <w:spacing w:before="1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5322"/>
        <w:gridCol w:w="567"/>
        <w:gridCol w:w="2537"/>
        <w:gridCol w:w="15"/>
      </w:tblGrid>
      <w:tr w:rsidR="00FA3FFA" w:rsidRPr="00494163" w:rsidTr="00FA3FFA">
        <w:trPr>
          <w:gridAfter w:val="1"/>
          <w:wAfter w:w="15" w:type="dxa"/>
          <w:cantSplit/>
          <w:trHeight w:val="1420"/>
        </w:trPr>
        <w:tc>
          <w:tcPr>
            <w:tcW w:w="1147" w:type="dxa"/>
          </w:tcPr>
          <w:p w:rsidR="00FA3FFA" w:rsidRPr="00494163" w:rsidRDefault="00FA3FFA" w:rsidP="00494163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2" w:type="dxa"/>
          </w:tcPr>
          <w:p w:rsidR="00FA3FFA" w:rsidRPr="00494163" w:rsidRDefault="00FA3FFA" w:rsidP="00494163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Модули,</w:t>
            </w:r>
            <w:r w:rsidRPr="004941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67" w:type="dxa"/>
            <w:textDirection w:val="btLr"/>
          </w:tcPr>
          <w:p w:rsidR="00FA3FFA" w:rsidRPr="00494163" w:rsidRDefault="00FA3FFA" w:rsidP="00FA3FFA">
            <w:pPr>
              <w:pStyle w:val="TableParagraph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49416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941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37" w:type="dxa"/>
          </w:tcPr>
          <w:p w:rsidR="00FA3FFA" w:rsidRPr="00494163" w:rsidRDefault="00FA3FFA" w:rsidP="00494163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D4FA3" w:rsidRPr="00494163" w:rsidTr="00FA3FFA">
        <w:trPr>
          <w:gridAfter w:val="1"/>
          <w:wAfter w:w="15" w:type="dxa"/>
          <w:trHeight w:val="292"/>
        </w:trPr>
        <w:tc>
          <w:tcPr>
            <w:tcW w:w="9573" w:type="dxa"/>
            <w:gridSpan w:val="4"/>
          </w:tcPr>
          <w:p w:rsidR="00AD4FA3" w:rsidRPr="00494163" w:rsidRDefault="00162D26">
            <w:pPr>
              <w:pStyle w:val="TableParagraph"/>
              <w:spacing w:line="272" w:lineRule="exact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End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FA3FFA" w:rsidRPr="00494163" w:rsidTr="00FA3FFA">
        <w:trPr>
          <w:gridAfter w:val="1"/>
          <w:wAfter w:w="15" w:type="dxa"/>
          <w:trHeight w:val="58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49416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г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рамотность»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A3" w:rsidRPr="00494163" w:rsidTr="00FA3FFA">
        <w:trPr>
          <w:gridAfter w:val="1"/>
          <w:wAfter w:w="15" w:type="dxa"/>
          <w:trHeight w:val="292"/>
        </w:trPr>
        <w:tc>
          <w:tcPr>
            <w:tcW w:w="9573" w:type="dxa"/>
            <w:gridSpan w:val="4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Банковская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система: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она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может</w:t>
            </w:r>
            <w:r w:rsidRPr="0049416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полезна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 w:rsidRPr="0049416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FA3FFA" w:rsidRPr="00494163" w:rsidTr="00FA3FFA">
        <w:trPr>
          <w:gridAfter w:val="1"/>
          <w:wAfter w:w="15" w:type="dxa"/>
          <w:trHeight w:val="230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4941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FA3FFA" w:rsidRPr="00494163" w:rsidTr="00FA3FFA">
        <w:trPr>
          <w:gridAfter w:val="1"/>
          <w:wAfter w:w="15" w:type="dxa"/>
          <w:trHeight w:val="219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</w:p>
        </w:tc>
      </w:tr>
      <w:tr w:rsidR="00FA3FFA" w:rsidRPr="00494163" w:rsidTr="00FA3FFA">
        <w:trPr>
          <w:gridAfter w:val="1"/>
          <w:wAfter w:w="15" w:type="dxa"/>
          <w:trHeight w:val="338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r w:rsidRPr="004941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FA3FFA" w:rsidRPr="00494163" w:rsidTr="00FA3FFA">
        <w:trPr>
          <w:gridAfter w:val="1"/>
          <w:wAfter w:w="15" w:type="dxa"/>
          <w:trHeight w:val="272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FA3" w:rsidRPr="00494163" w:rsidTr="00FA3FFA">
        <w:trPr>
          <w:gridAfter w:val="1"/>
          <w:wAfter w:w="15" w:type="dxa"/>
          <w:trHeight w:val="292"/>
        </w:trPr>
        <w:tc>
          <w:tcPr>
            <w:tcW w:w="9573" w:type="dxa"/>
            <w:gridSpan w:val="4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Фондовый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рынок,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роста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End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FA3FFA" w:rsidRPr="00494163" w:rsidTr="00FA3FFA">
        <w:trPr>
          <w:gridAfter w:val="1"/>
          <w:wAfter w:w="15" w:type="dxa"/>
          <w:trHeight w:val="238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0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Финансовые риски и стратегии</w:t>
            </w:r>
            <w:r w:rsidRPr="0049416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инвестирования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spacing w:line="290" w:lineRule="atLeast"/>
              <w:ind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9416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FA3FFA" w:rsidRPr="00494163" w:rsidTr="00FA3FFA">
        <w:trPr>
          <w:gridAfter w:val="1"/>
          <w:wAfter w:w="15" w:type="dxa"/>
          <w:trHeight w:val="35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ценные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End"/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FA3FFA" w:rsidRPr="00494163" w:rsidTr="00FA3FFA">
        <w:trPr>
          <w:gridAfter w:val="1"/>
          <w:wAfter w:w="15" w:type="dxa"/>
          <w:trHeight w:val="276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FA3FFA" w:rsidRPr="00494163" w:rsidTr="00FA3FFA">
        <w:trPr>
          <w:gridAfter w:val="1"/>
          <w:wAfter w:w="15" w:type="dxa"/>
          <w:trHeight w:val="26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0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Зачем нужны</w:t>
            </w:r>
            <w:r w:rsidRPr="004941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паевые инвестированные</w:t>
            </w:r>
            <w:r w:rsidRPr="0049416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A3FFA" w:rsidRPr="00494163" w:rsidTr="00FA3FFA">
        <w:trPr>
          <w:gridAfter w:val="1"/>
          <w:wAfter w:w="15" w:type="dxa"/>
          <w:trHeight w:val="292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spacing w:line="272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</w:tc>
      </w:tr>
      <w:tr w:rsidR="00AD4FA3" w:rsidRPr="00494163" w:rsidTr="00FA3FFA">
        <w:trPr>
          <w:gridAfter w:val="1"/>
          <w:wAfter w:w="15" w:type="dxa"/>
          <w:trHeight w:val="292"/>
        </w:trPr>
        <w:tc>
          <w:tcPr>
            <w:tcW w:w="9573" w:type="dxa"/>
            <w:gridSpan w:val="4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такое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налоги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Pr="0049416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платить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FA3FFA" w:rsidRPr="00494163" w:rsidTr="00FA3FFA">
        <w:trPr>
          <w:gridAfter w:val="1"/>
          <w:wAfter w:w="15" w:type="dxa"/>
          <w:trHeight w:val="208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</w:p>
        </w:tc>
      </w:tr>
      <w:tr w:rsidR="00FA3FFA" w:rsidRPr="00494163" w:rsidTr="00FA3FFA">
        <w:trPr>
          <w:gridAfter w:val="1"/>
          <w:wAfter w:w="15" w:type="dxa"/>
          <w:trHeight w:val="183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4941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окументами</w:t>
            </w:r>
          </w:p>
        </w:tc>
      </w:tr>
      <w:tr w:rsidR="00FA3FFA" w:rsidRPr="00494163" w:rsidTr="00FA3FFA">
        <w:trPr>
          <w:gridAfter w:val="1"/>
          <w:wAfter w:w="15" w:type="dxa"/>
          <w:trHeight w:val="58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вычеты,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вернуть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FA3FFA" w:rsidRPr="00494163" w:rsidTr="00FA3FFA">
        <w:trPr>
          <w:gridAfter w:val="1"/>
          <w:wAfter w:w="15" w:type="dxa"/>
          <w:trHeight w:val="292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spacing w:line="273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D4FA3" w:rsidRPr="00494163" w:rsidTr="00FA3FFA">
        <w:trPr>
          <w:gridAfter w:val="1"/>
          <w:wAfter w:w="15" w:type="dxa"/>
          <w:trHeight w:val="294"/>
        </w:trPr>
        <w:tc>
          <w:tcPr>
            <w:tcW w:w="9573" w:type="dxa"/>
            <w:gridSpan w:val="4"/>
          </w:tcPr>
          <w:p w:rsidR="00AD4FA3" w:rsidRPr="00494163" w:rsidRDefault="00162D26" w:rsidP="00FA3FF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Страхование: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страховать</w:t>
            </w:r>
            <w:proofErr w:type="gramEnd"/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попасть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беду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FA3FFA" w:rsidRPr="00494163" w:rsidTr="00FA3FFA">
        <w:trPr>
          <w:gridAfter w:val="1"/>
          <w:wAfter w:w="15" w:type="dxa"/>
          <w:trHeight w:val="24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Страховой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коротко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</w:tr>
      <w:tr w:rsidR="00FA3FFA" w:rsidRPr="00494163" w:rsidTr="00FA3FFA">
        <w:trPr>
          <w:gridAfter w:val="1"/>
          <w:wAfter w:w="15" w:type="dxa"/>
          <w:trHeight w:val="224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A3FFA" w:rsidRPr="00494163" w:rsidTr="00FA3FFA">
        <w:trPr>
          <w:gridAfter w:val="1"/>
          <w:wAfter w:w="15" w:type="dxa"/>
          <w:trHeight w:val="213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 w:rsidP="00FA3FF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</w:tr>
      <w:tr w:rsidR="00FA3FFA" w:rsidRPr="00494163" w:rsidTr="00FA3FFA">
        <w:trPr>
          <w:gridAfter w:val="1"/>
          <w:wAfter w:w="15" w:type="dxa"/>
          <w:trHeight w:val="294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страховщика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A3FFA" w:rsidRPr="00494163" w:rsidTr="00FA3FFA">
        <w:trPr>
          <w:gridAfter w:val="1"/>
          <w:wAfter w:w="15" w:type="dxa"/>
          <w:trHeight w:val="292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spacing w:line="272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3FFA" w:rsidRPr="00494163" w:rsidRDefault="00FA3FFA">
            <w:pPr>
              <w:pStyle w:val="TableParagraph"/>
              <w:spacing w:line="272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D4FA3" w:rsidRPr="00494163" w:rsidTr="00FA3FFA">
        <w:trPr>
          <w:gridAfter w:val="1"/>
          <w:wAfter w:w="15" w:type="dxa"/>
          <w:trHeight w:val="292"/>
        </w:trPr>
        <w:tc>
          <w:tcPr>
            <w:tcW w:w="9573" w:type="dxa"/>
            <w:gridSpan w:val="4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="00FA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создать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чего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нужно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начать</w:t>
            </w:r>
            <w:r w:rsidRPr="004941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FA3FFA" w:rsidRPr="00494163" w:rsidTr="00FA3FFA">
        <w:trPr>
          <w:trHeight w:val="58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r w:rsidRPr="0049416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обственном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 w:rsidP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A3FFA" w:rsidRPr="00494163" w:rsidTr="00FA3FFA">
        <w:trPr>
          <w:trHeight w:val="24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 w:rsidP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</w:tr>
      <w:tr w:rsidR="00FA3FFA" w:rsidRPr="00494163" w:rsidTr="00FA3FFA">
        <w:trPr>
          <w:trHeight w:val="58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r w:rsidRPr="0049416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  <w:p w:rsidR="00FA3FFA" w:rsidRPr="00494163" w:rsidRDefault="00FA3FFA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встретиться</w:t>
            </w:r>
            <w:r w:rsidRPr="0049416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бизнесмен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A3FFA" w:rsidRPr="00494163" w:rsidTr="00FA3FFA">
        <w:trPr>
          <w:trHeight w:val="58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пирамида,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попасть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мошенников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A3FFA" w:rsidRPr="00494163" w:rsidTr="00FA3FFA">
        <w:trPr>
          <w:trHeight w:val="453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Виртуальные ловушки, или как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потерять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567" w:type="dxa"/>
          </w:tcPr>
          <w:p w:rsidR="00FA3FFA" w:rsidRPr="00494163" w:rsidRDefault="00FA3FFA" w:rsidP="00FA3FF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ind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9416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AD4FA3" w:rsidRPr="00494163" w:rsidTr="00FA3FFA">
        <w:trPr>
          <w:trHeight w:val="292"/>
        </w:trPr>
        <w:tc>
          <w:tcPr>
            <w:tcW w:w="9588" w:type="dxa"/>
            <w:gridSpan w:val="5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Обеспеченная</w:t>
            </w:r>
            <w:r w:rsidRPr="004941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старость: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</w:t>
            </w:r>
            <w:r w:rsidRPr="004941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пенсионного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накопления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gramEnd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FA3FFA" w:rsidRPr="00494163" w:rsidTr="00FA3FFA">
        <w:trPr>
          <w:trHeight w:val="58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Пенсионная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пенсий.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 w:rsidP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</w:tr>
      <w:tr w:rsidR="00FA3FFA" w:rsidRPr="00494163" w:rsidTr="00FA3FFA">
        <w:trPr>
          <w:trHeight w:val="58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распорядиться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своими пенсионными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FFA" w:rsidRPr="00494163" w:rsidRDefault="00FA3FFA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накоплениями.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A3FFA" w:rsidRPr="00494163" w:rsidTr="00FA3FFA">
        <w:trPr>
          <w:trHeight w:val="58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пенсионный</w:t>
            </w:r>
            <w:r w:rsidRPr="004941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 w:rsidP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FA3FFA" w:rsidRPr="00494163" w:rsidTr="00FA3FFA">
        <w:trPr>
          <w:trHeight w:val="587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22" w:type="dxa"/>
          </w:tcPr>
          <w:p w:rsidR="00FA3FFA" w:rsidRPr="00494163" w:rsidRDefault="00FA3FFA" w:rsidP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r w:rsidRPr="004941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 w:rsidRPr="0049416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негосударственный</w:t>
            </w:r>
            <w:r w:rsidRPr="004941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фонд»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before="2"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FA3FFA" w:rsidRPr="00494163" w:rsidTr="00FA3FFA">
        <w:trPr>
          <w:trHeight w:val="292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D4FA3" w:rsidRPr="00494163" w:rsidTr="00FA3FFA">
        <w:trPr>
          <w:trHeight w:val="292"/>
        </w:trPr>
        <w:tc>
          <w:tcPr>
            <w:tcW w:w="9588" w:type="dxa"/>
            <w:gridSpan w:val="5"/>
          </w:tcPr>
          <w:p w:rsidR="00AD4FA3" w:rsidRPr="00494163" w:rsidRDefault="00162D2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4163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4941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  <w:r w:rsidRPr="004941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1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End"/>
            <w:r w:rsidRPr="00494163">
              <w:rPr>
                <w:rFonts w:ascii="Times New Roman" w:hAnsi="Times New Roman" w:cs="Times New Roman"/>
                <w:b/>
                <w:sz w:val="24"/>
                <w:szCs w:val="24"/>
              </w:rPr>
              <w:t>5 час)</w:t>
            </w:r>
          </w:p>
        </w:tc>
      </w:tr>
      <w:tr w:rsidR="00FA3FFA" w:rsidRPr="00494163" w:rsidTr="00FA3FFA">
        <w:trPr>
          <w:trHeight w:val="58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4941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941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r w:rsidRPr="0049416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gramEnd"/>
          </w:p>
          <w:p w:rsidR="00FA3FFA" w:rsidRPr="00494163" w:rsidRDefault="00FA3FFA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A3FFA" w:rsidRPr="00494163" w:rsidTr="00FA3FFA">
        <w:trPr>
          <w:trHeight w:val="585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выполнению заданий ЕГЭ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F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A3FFA" w:rsidRPr="00494163" w:rsidTr="00FA3FFA">
        <w:trPr>
          <w:trHeight w:val="585"/>
        </w:trPr>
        <w:tc>
          <w:tcPr>
            <w:tcW w:w="1147" w:type="dxa"/>
            <w:tcBorders>
              <w:bottom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2" w:type="dxa"/>
            <w:tcBorders>
              <w:bottom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F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выполнению заданий ЕГЭ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F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A3FFA" w:rsidRPr="00494163" w:rsidTr="00FA3FFA">
        <w:trPr>
          <w:trHeight w:val="290"/>
        </w:trPr>
        <w:tc>
          <w:tcPr>
            <w:tcW w:w="1147" w:type="dxa"/>
            <w:tcBorders>
              <w:top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2" w:type="dxa"/>
            <w:tcBorders>
              <w:top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F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выполнению заданий ЕГЭ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FA3FFA" w:rsidRPr="00494163" w:rsidRDefault="00FA3FFA" w:rsidP="00FA3FFA">
            <w:pPr>
              <w:pStyle w:val="TableParagraph"/>
              <w:ind w:left="53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</w:tcBorders>
          </w:tcPr>
          <w:p w:rsidR="00FA3FFA" w:rsidRPr="00494163" w:rsidRDefault="00FA3FFA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FF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A3FFA" w:rsidRPr="00494163" w:rsidTr="00FA3FFA">
        <w:trPr>
          <w:trHeight w:val="292"/>
        </w:trPr>
        <w:tc>
          <w:tcPr>
            <w:tcW w:w="1147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2" w:type="dxa"/>
          </w:tcPr>
          <w:p w:rsidR="00FA3FFA" w:rsidRPr="00494163" w:rsidRDefault="00FA3FF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F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выполнению заданий ЕГЭ</w:t>
            </w:r>
          </w:p>
        </w:tc>
        <w:tc>
          <w:tcPr>
            <w:tcW w:w="567" w:type="dxa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FA3FFA" w:rsidRPr="00494163" w:rsidRDefault="00FA3FF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D26" w:rsidRPr="00494163" w:rsidRDefault="00162D26">
      <w:pPr>
        <w:rPr>
          <w:sz w:val="24"/>
          <w:szCs w:val="24"/>
        </w:rPr>
      </w:pPr>
      <w:bookmarkStart w:id="0" w:name="_GoBack"/>
      <w:bookmarkEnd w:id="0"/>
    </w:p>
    <w:sectPr w:rsidR="00162D26" w:rsidRPr="00494163">
      <w:pgSz w:w="11910" w:h="16840"/>
      <w:pgMar w:top="112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3AF"/>
    <w:multiLevelType w:val="hybridMultilevel"/>
    <w:tmpl w:val="ACD4E3F8"/>
    <w:lvl w:ilvl="0" w:tplc="1EEC89AE">
      <w:numFmt w:val="bullet"/>
      <w:lvlText w:val="-"/>
      <w:lvlJc w:val="left"/>
      <w:pPr>
        <w:ind w:left="302" w:hanging="255"/>
      </w:pPr>
      <w:rPr>
        <w:rFonts w:ascii="Times New Roman" w:eastAsia="Times New Roman" w:hAnsi="Times New Roman" w:cs="Times New Roman" w:hint="default"/>
        <w:color w:val="585858"/>
        <w:w w:val="99"/>
        <w:sz w:val="24"/>
        <w:szCs w:val="24"/>
        <w:lang w:val="ru-RU" w:eastAsia="en-US" w:bidi="ar-SA"/>
      </w:rPr>
    </w:lvl>
    <w:lvl w:ilvl="1" w:tplc="5C7C6040">
      <w:numFmt w:val="bullet"/>
      <w:lvlText w:val="•"/>
      <w:lvlJc w:val="left"/>
      <w:pPr>
        <w:ind w:left="1258" w:hanging="255"/>
      </w:pPr>
      <w:rPr>
        <w:rFonts w:hint="default"/>
        <w:lang w:val="ru-RU" w:eastAsia="en-US" w:bidi="ar-SA"/>
      </w:rPr>
    </w:lvl>
    <w:lvl w:ilvl="2" w:tplc="FA60C4A2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3" w:tplc="1B107A8E">
      <w:numFmt w:val="bullet"/>
      <w:lvlText w:val="•"/>
      <w:lvlJc w:val="left"/>
      <w:pPr>
        <w:ind w:left="3175" w:hanging="255"/>
      </w:pPr>
      <w:rPr>
        <w:rFonts w:hint="default"/>
        <w:lang w:val="ru-RU" w:eastAsia="en-US" w:bidi="ar-SA"/>
      </w:rPr>
    </w:lvl>
    <w:lvl w:ilvl="4" w:tplc="0C7E94A8">
      <w:numFmt w:val="bullet"/>
      <w:lvlText w:val="•"/>
      <w:lvlJc w:val="left"/>
      <w:pPr>
        <w:ind w:left="4134" w:hanging="255"/>
      </w:pPr>
      <w:rPr>
        <w:rFonts w:hint="default"/>
        <w:lang w:val="ru-RU" w:eastAsia="en-US" w:bidi="ar-SA"/>
      </w:rPr>
    </w:lvl>
    <w:lvl w:ilvl="5" w:tplc="837C92C8">
      <w:numFmt w:val="bullet"/>
      <w:lvlText w:val="•"/>
      <w:lvlJc w:val="left"/>
      <w:pPr>
        <w:ind w:left="5093" w:hanging="255"/>
      </w:pPr>
      <w:rPr>
        <w:rFonts w:hint="default"/>
        <w:lang w:val="ru-RU" w:eastAsia="en-US" w:bidi="ar-SA"/>
      </w:rPr>
    </w:lvl>
    <w:lvl w:ilvl="6" w:tplc="87A2B940">
      <w:numFmt w:val="bullet"/>
      <w:lvlText w:val="•"/>
      <w:lvlJc w:val="left"/>
      <w:pPr>
        <w:ind w:left="6051" w:hanging="255"/>
      </w:pPr>
      <w:rPr>
        <w:rFonts w:hint="default"/>
        <w:lang w:val="ru-RU" w:eastAsia="en-US" w:bidi="ar-SA"/>
      </w:rPr>
    </w:lvl>
    <w:lvl w:ilvl="7" w:tplc="572213AA">
      <w:numFmt w:val="bullet"/>
      <w:lvlText w:val="•"/>
      <w:lvlJc w:val="left"/>
      <w:pPr>
        <w:ind w:left="7010" w:hanging="255"/>
      </w:pPr>
      <w:rPr>
        <w:rFonts w:hint="default"/>
        <w:lang w:val="ru-RU" w:eastAsia="en-US" w:bidi="ar-SA"/>
      </w:rPr>
    </w:lvl>
    <w:lvl w:ilvl="8" w:tplc="A34AEFCC">
      <w:numFmt w:val="bullet"/>
      <w:lvlText w:val="•"/>
      <w:lvlJc w:val="left"/>
      <w:pPr>
        <w:ind w:left="7969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4FA3"/>
    <w:rsid w:val="00162D26"/>
    <w:rsid w:val="00494163"/>
    <w:rsid w:val="00AD4FA3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2" w:right="1199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/>
      <w:ind w:left="30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4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2" w:right="1199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7"/>
      <w:ind w:left="30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4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RePack by Diakov</cp:lastModifiedBy>
  <cp:revision>2</cp:revision>
  <dcterms:created xsi:type="dcterms:W3CDTF">2023-02-12T12:24:00Z</dcterms:created>
  <dcterms:modified xsi:type="dcterms:W3CDTF">2023-02-12T12:44:00Z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2023-02-12T00:00:00Z</vt:filetime>
  </property>
</Properties>
</file>